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B112E" w14:textId="77777777" w:rsidR="000B625F" w:rsidRPr="009D6CF9" w:rsidRDefault="000B625F" w:rsidP="00B4719B">
      <w:pPr>
        <w:jc w:val="center"/>
        <w:rPr>
          <w:smallCaps/>
          <w:color w:val="17365D" w:themeColor="text2" w:themeShade="BF"/>
          <w:sz w:val="32"/>
          <w:szCs w:val="32"/>
        </w:rPr>
      </w:pPr>
    </w:p>
    <w:p w14:paraId="6F4EDA50" w14:textId="77777777" w:rsidR="000B625F" w:rsidRPr="009D6CF9" w:rsidRDefault="000B625F" w:rsidP="00B4719B">
      <w:pPr>
        <w:jc w:val="center"/>
        <w:rPr>
          <w:smallCaps/>
          <w:color w:val="17365D" w:themeColor="text2" w:themeShade="BF"/>
          <w:sz w:val="32"/>
          <w:szCs w:val="32"/>
        </w:rPr>
      </w:pPr>
    </w:p>
    <w:p w14:paraId="3F1A2FA4" w14:textId="77777777" w:rsidR="000B625F" w:rsidRPr="009D6CF9" w:rsidRDefault="000B625F" w:rsidP="00B4719B">
      <w:pPr>
        <w:jc w:val="center"/>
        <w:rPr>
          <w:smallCaps/>
          <w:color w:val="17365D" w:themeColor="text2" w:themeShade="BF"/>
          <w:sz w:val="32"/>
          <w:szCs w:val="32"/>
        </w:rPr>
      </w:pPr>
    </w:p>
    <w:p w14:paraId="1077ACF5" w14:textId="77777777" w:rsidR="005B4D1A" w:rsidRPr="009D6CF9" w:rsidRDefault="005B4D1A" w:rsidP="00945EC6">
      <w:pPr>
        <w:rPr>
          <w:smallCaps/>
          <w:color w:val="17365D" w:themeColor="text2" w:themeShade="BF"/>
          <w:sz w:val="32"/>
          <w:szCs w:val="32"/>
          <w:lang w:val="en-GB"/>
        </w:rPr>
      </w:pPr>
    </w:p>
    <w:p w14:paraId="3637CDC8" w14:textId="77777777" w:rsidR="005B4D1A" w:rsidRPr="009D6CF9" w:rsidRDefault="6288DC53" w:rsidP="00B4719B">
      <w:pPr>
        <w:jc w:val="center"/>
        <w:rPr>
          <w:smallCaps/>
          <w:color w:val="17365D" w:themeColor="text2" w:themeShade="BF"/>
          <w:sz w:val="40"/>
          <w:szCs w:val="40"/>
          <w:lang w:val="en-GB"/>
        </w:rPr>
      </w:pPr>
      <w:r w:rsidRPr="009D6CF9">
        <w:rPr>
          <w:smallCaps/>
          <w:color w:val="17365D" w:themeColor="text2" w:themeShade="BF"/>
          <w:sz w:val="40"/>
          <w:szCs w:val="40"/>
          <w:lang w:val="en-GB"/>
        </w:rPr>
        <w:t xml:space="preserve">DEVELOPMENTAL APPRECIATIVE </w:t>
      </w:r>
    </w:p>
    <w:p w14:paraId="46320216" w14:textId="096DF7E0" w:rsidR="005B4D1A" w:rsidRPr="009D6CF9" w:rsidRDefault="6288DC53" w:rsidP="00B4719B">
      <w:pPr>
        <w:jc w:val="center"/>
        <w:rPr>
          <w:smallCaps/>
          <w:color w:val="17365D" w:themeColor="text2" w:themeShade="BF"/>
          <w:sz w:val="40"/>
          <w:szCs w:val="40"/>
          <w:lang w:val="en-GB"/>
        </w:rPr>
      </w:pPr>
      <w:r w:rsidRPr="009D6CF9">
        <w:rPr>
          <w:smallCaps/>
          <w:color w:val="17365D" w:themeColor="text2" w:themeShade="BF"/>
          <w:sz w:val="40"/>
          <w:szCs w:val="40"/>
          <w:lang w:val="en-GB"/>
        </w:rPr>
        <w:t>NAVIGATIONAL APPROACH</w:t>
      </w:r>
    </w:p>
    <w:p w14:paraId="50CBB3DB" w14:textId="77777777" w:rsidR="00CB3451" w:rsidRPr="009D6CF9" w:rsidRDefault="00CB3451" w:rsidP="00E30DC8">
      <w:pPr>
        <w:jc w:val="center"/>
        <w:rPr>
          <w:smallCaps/>
          <w:color w:val="17365D" w:themeColor="text2" w:themeShade="BF"/>
          <w:sz w:val="40"/>
          <w:szCs w:val="40"/>
          <w:lang w:val="en-GB"/>
        </w:rPr>
      </w:pPr>
    </w:p>
    <w:p w14:paraId="24950A2A" w14:textId="06DEB022" w:rsidR="000B625F" w:rsidRPr="00841460" w:rsidRDefault="6288DC53" w:rsidP="00E30DC8">
      <w:pPr>
        <w:jc w:val="center"/>
        <w:rPr>
          <w:color w:val="17365D" w:themeColor="text2" w:themeShade="BF"/>
          <w:sz w:val="40"/>
          <w:szCs w:val="40"/>
          <w:lang w:val="en-GB"/>
        </w:rPr>
      </w:pPr>
      <w:r w:rsidRPr="00841460">
        <w:rPr>
          <w:smallCaps/>
          <w:color w:val="17365D" w:themeColor="text2" w:themeShade="BF"/>
          <w:sz w:val="40"/>
          <w:szCs w:val="40"/>
          <w:lang w:val="en-GB"/>
        </w:rPr>
        <w:t>DANA Training</w:t>
      </w:r>
    </w:p>
    <w:p w14:paraId="04B3B6EB" w14:textId="516C202F" w:rsidR="000B625F" w:rsidRPr="00841460" w:rsidRDefault="000B625F" w:rsidP="00FE0DC6">
      <w:pPr>
        <w:rPr>
          <w:color w:val="17365D" w:themeColor="text2" w:themeShade="BF"/>
          <w:sz w:val="40"/>
          <w:szCs w:val="40"/>
          <w:lang w:val="en-GB"/>
        </w:rPr>
      </w:pPr>
    </w:p>
    <w:p w14:paraId="3C1B7D6C" w14:textId="05A7639E" w:rsidR="00282034" w:rsidRPr="00841460" w:rsidRDefault="00282034" w:rsidP="00FE0DC6">
      <w:pPr>
        <w:rPr>
          <w:color w:val="17365D" w:themeColor="text2" w:themeShade="BF"/>
          <w:lang w:val="en-GB"/>
        </w:rPr>
      </w:pPr>
    </w:p>
    <w:p w14:paraId="01A54D8A" w14:textId="77777777" w:rsidR="00282034" w:rsidRPr="00841460" w:rsidRDefault="00282034" w:rsidP="00FE0DC6">
      <w:pPr>
        <w:rPr>
          <w:color w:val="17365D" w:themeColor="text2" w:themeShade="BF"/>
          <w:lang w:val="en-GB"/>
        </w:rPr>
      </w:pPr>
    </w:p>
    <w:p w14:paraId="5E72FB5D" w14:textId="77777777" w:rsidR="000B625F" w:rsidRPr="00841460" w:rsidRDefault="000B625F" w:rsidP="005B4D1A">
      <w:pPr>
        <w:jc w:val="center"/>
        <w:rPr>
          <w:color w:val="17365D" w:themeColor="text2" w:themeShade="BF"/>
          <w:lang w:val="en-GB"/>
        </w:rPr>
      </w:pPr>
    </w:p>
    <w:p w14:paraId="7C221146" w14:textId="14686F74" w:rsidR="000B625F" w:rsidRPr="009D6CF9" w:rsidRDefault="00945EC6" w:rsidP="00945EC6">
      <w:pPr>
        <w:jc w:val="center"/>
        <w:rPr>
          <w:rFonts w:ascii="Castellar" w:hAnsi="Castellar"/>
          <w:smallCaps/>
          <w:color w:val="17365D" w:themeColor="text2" w:themeShade="BF"/>
          <w:sz w:val="40"/>
          <w:szCs w:val="36"/>
        </w:rPr>
      </w:pPr>
      <w:r w:rsidRPr="009D6CF9">
        <w:rPr>
          <w:rFonts w:ascii="Castellar" w:hAnsi="Castellar"/>
          <w:smallCaps/>
          <w:color w:val="17365D" w:themeColor="text2" w:themeShade="BF"/>
          <w:sz w:val="40"/>
          <w:szCs w:val="36"/>
        </w:rPr>
        <w:t xml:space="preserve">Leerdoelen </w:t>
      </w:r>
    </w:p>
    <w:p w14:paraId="05886EC4" w14:textId="5D0DBA42" w:rsidR="00945EC6" w:rsidRPr="009D6CF9" w:rsidRDefault="00945EC6" w:rsidP="00945EC6">
      <w:pPr>
        <w:jc w:val="center"/>
        <w:rPr>
          <w:rFonts w:ascii="Castellar" w:hAnsi="Castellar"/>
          <w:smallCaps/>
          <w:color w:val="17365D" w:themeColor="text2" w:themeShade="BF"/>
          <w:sz w:val="40"/>
          <w:szCs w:val="36"/>
        </w:rPr>
      </w:pPr>
      <w:r w:rsidRPr="009D6CF9">
        <w:rPr>
          <w:rFonts w:ascii="Castellar" w:hAnsi="Castellar"/>
          <w:smallCaps/>
          <w:color w:val="17365D" w:themeColor="text2" w:themeShade="BF"/>
          <w:sz w:val="40"/>
          <w:szCs w:val="36"/>
        </w:rPr>
        <w:t>&amp;</w:t>
      </w:r>
    </w:p>
    <w:p w14:paraId="5A1128FF" w14:textId="77777777" w:rsidR="00945EC6" w:rsidRPr="009D6CF9" w:rsidRDefault="00945EC6" w:rsidP="00945EC6">
      <w:pPr>
        <w:jc w:val="center"/>
        <w:rPr>
          <w:rFonts w:ascii="Castellar" w:hAnsi="Castellar"/>
          <w:smallCaps/>
          <w:color w:val="17365D" w:themeColor="text2" w:themeShade="BF"/>
          <w:sz w:val="40"/>
          <w:szCs w:val="36"/>
        </w:rPr>
      </w:pPr>
      <w:r w:rsidRPr="009D6CF9">
        <w:rPr>
          <w:rFonts w:ascii="Castellar" w:hAnsi="Castellar"/>
          <w:smallCaps/>
          <w:color w:val="17365D" w:themeColor="text2" w:themeShade="BF"/>
          <w:sz w:val="40"/>
          <w:szCs w:val="36"/>
        </w:rPr>
        <w:t>Onderbouwing</w:t>
      </w:r>
    </w:p>
    <w:p w14:paraId="72AF63BE" w14:textId="15C5A329" w:rsidR="00945EC6" w:rsidRPr="009D6CF9" w:rsidRDefault="00945EC6" w:rsidP="00945EC6">
      <w:pPr>
        <w:jc w:val="center"/>
        <w:rPr>
          <w:rFonts w:ascii="Castellar" w:hAnsi="Castellar"/>
          <w:smallCaps/>
          <w:color w:val="17365D" w:themeColor="text2" w:themeShade="BF"/>
          <w:sz w:val="36"/>
          <w:szCs w:val="36"/>
        </w:rPr>
      </w:pPr>
      <w:r w:rsidRPr="009D6CF9">
        <w:rPr>
          <w:rFonts w:ascii="Castellar" w:hAnsi="Castellar"/>
          <w:smallCaps/>
          <w:color w:val="17365D" w:themeColor="text2" w:themeShade="BF"/>
          <w:sz w:val="40"/>
          <w:szCs w:val="36"/>
        </w:rPr>
        <w:t xml:space="preserve"> Werkvormen</w:t>
      </w:r>
    </w:p>
    <w:p w14:paraId="41FD9940" w14:textId="77777777" w:rsidR="000B625F" w:rsidRPr="009D6CF9" w:rsidRDefault="000B625F" w:rsidP="00FE0DC6">
      <w:pPr>
        <w:rPr>
          <w:rFonts w:ascii="Castellar" w:hAnsi="Castellar"/>
          <w:smallCaps/>
          <w:color w:val="17365D" w:themeColor="text2" w:themeShade="BF"/>
          <w:sz w:val="36"/>
          <w:szCs w:val="36"/>
        </w:rPr>
      </w:pPr>
    </w:p>
    <w:p w14:paraId="38ECF89A" w14:textId="77777777" w:rsidR="000B625F" w:rsidRPr="009D6CF9" w:rsidRDefault="000B625F" w:rsidP="00FE0DC6">
      <w:pPr>
        <w:rPr>
          <w:color w:val="17365D" w:themeColor="text2" w:themeShade="BF"/>
        </w:rPr>
      </w:pPr>
    </w:p>
    <w:p w14:paraId="760A094E" w14:textId="5E91725D" w:rsidR="000B625F" w:rsidRPr="009D6CF9" w:rsidRDefault="00282034" w:rsidP="00FE0DC6">
      <w:pPr>
        <w:rPr>
          <w:color w:val="17365D" w:themeColor="text2" w:themeShade="BF"/>
        </w:rPr>
      </w:pPr>
      <w:r w:rsidRPr="009D6CF9">
        <w:rPr>
          <w:rFonts w:ascii="Baskerville Old Face" w:hAnsi="Baskerville Old Face"/>
          <w:b/>
          <w:noProof/>
          <w:color w:val="17365D" w:themeColor="text2" w:themeShade="BF"/>
          <w:sz w:val="72"/>
          <w:szCs w:val="72"/>
        </w:rPr>
        <w:drawing>
          <wp:anchor distT="0" distB="0" distL="114300" distR="114300" simplePos="0" relativeHeight="251663360" behindDoc="0" locked="0" layoutInCell="1" allowOverlap="1" wp14:anchorId="57365550" wp14:editId="48D9263D">
            <wp:simplePos x="0" y="0"/>
            <wp:positionH relativeFrom="margin">
              <wp:posOffset>422694</wp:posOffset>
            </wp:positionH>
            <wp:positionV relativeFrom="paragraph">
              <wp:posOffset>47936</wp:posOffset>
            </wp:positionV>
            <wp:extent cx="5558687" cy="3678723"/>
            <wp:effectExtent l="25400" t="25400" r="29845" b="29845"/>
            <wp:wrapThrough wrapText="bothSides">
              <wp:wrapPolygon edited="0">
                <wp:start x="-99" y="-149"/>
                <wp:lineTo x="-99" y="21701"/>
                <wp:lineTo x="21667" y="21701"/>
                <wp:lineTo x="21667" y="-149"/>
                <wp:lineTo x="-99" y="-149"/>
              </wp:wrapPolygon>
            </wp:wrapThrough>
            <wp:docPr id="4" name="Afbeelding 4" descr="Afbeelding met grond, zitten, vloer&#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ss.jpg"/>
                    <pic:cNvPicPr/>
                  </pic:nvPicPr>
                  <pic:blipFill>
                    <a:blip r:embed="rId9"/>
                    <a:stretch>
                      <a:fillRect/>
                    </a:stretch>
                  </pic:blipFill>
                  <pic:spPr>
                    <a:xfrm>
                      <a:off x="0" y="0"/>
                      <a:ext cx="5558687" cy="3678723"/>
                    </a:xfrm>
                    <a:prstGeom prst="rect">
                      <a:avLst/>
                    </a:prstGeom>
                    <a:ln w="22225" cmpd="thickThin">
                      <a:solidFill>
                        <a:schemeClr val="accent1">
                          <a:lumMod val="50000"/>
                        </a:schemeClr>
                      </a:solidFill>
                    </a:ln>
                    <a:effectLst/>
                  </pic:spPr>
                </pic:pic>
              </a:graphicData>
            </a:graphic>
            <wp14:sizeRelH relativeFrom="margin">
              <wp14:pctWidth>0</wp14:pctWidth>
            </wp14:sizeRelH>
            <wp14:sizeRelV relativeFrom="margin">
              <wp14:pctHeight>0</wp14:pctHeight>
            </wp14:sizeRelV>
          </wp:anchor>
        </w:drawing>
      </w:r>
    </w:p>
    <w:p w14:paraId="7A13DB9C" w14:textId="5ED45230" w:rsidR="000B625F" w:rsidRPr="009D6CF9" w:rsidRDefault="000B625F" w:rsidP="00FE0DC6">
      <w:pPr>
        <w:rPr>
          <w:color w:val="17365D" w:themeColor="text2" w:themeShade="BF"/>
        </w:rPr>
      </w:pPr>
    </w:p>
    <w:p w14:paraId="66DCEDA0" w14:textId="4626EE51" w:rsidR="000B625F" w:rsidRPr="009D6CF9" w:rsidRDefault="000B625F" w:rsidP="00FE0DC6">
      <w:pPr>
        <w:rPr>
          <w:color w:val="17365D" w:themeColor="text2" w:themeShade="BF"/>
        </w:rPr>
      </w:pPr>
    </w:p>
    <w:p w14:paraId="4494FA00" w14:textId="77777777" w:rsidR="000B625F" w:rsidRPr="009D6CF9" w:rsidRDefault="000B625F" w:rsidP="00FE0DC6">
      <w:pPr>
        <w:rPr>
          <w:color w:val="17365D" w:themeColor="text2" w:themeShade="BF"/>
        </w:rPr>
      </w:pPr>
    </w:p>
    <w:p w14:paraId="2247BAE7" w14:textId="77777777" w:rsidR="000B625F" w:rsidRPr="009D6CF9" w:rsidRDefault="000B625F" w:rsidP="00FE0DC6">
      <w:pPr>
        <w:rPr>
          <w:color w:val="17365D" w:themeColor="text2" w:themeShade="BF"/>
        </w:rPr>
      </w:pPr>
    </w:p>
    <w:p w14:paraId="76863D85" w14:textId="5828F06A" w:rsidR="00905769" w:rsidRPr="009D6CF9" w:rsidRDefault="00EC48E5" w:rsidP="009D6CF9">
      <w:pPr>
        <w:pStyle w:val="Normaalweb"/>
        <w:tabs>
          <w:tab w:val="left" w:pos="1087"/>
        </w:tabs>
        <w:spacing w:line="288" w:lineRule="auto"/>
        <w:contextualSpacing/>
        <w:jc w:val="both"/>
        <w:rPr>
          <w:b/>
          <w:smallCaps/>
          <w:color w:val="17365D" w:themeColor="text2" w:themeShade="BF"/>
        </w:rPr>
      </w:pPr>
      <w:r w:rsidRPr="009D6CF9">
        <w:rPr>
          <w:b/>
          <w:smallCaps/>
          <w:color w:val="17365D" w:themeColor="text2" w:themeShade="BF"/>
        </w:rPr>
        <w:tab/>
      </w:r>
    </w:p>
    <w:p w14:paraId="481D586F" w14:textId="32A6C915" w:rsidR="009F0BFA" w:rsidRPr="009D6CF9" w:rsidRDefault="009F0BFA" w:rsidP="009D6CF9">
      <w:pPr>
        <w:pStyle w:val="Normaalweb"/>
        <w:spacing w:line="264" w:lineRule="auto"/>
        <w:contextualSpacing/>
        <w:jc w:val="both"/>
        <w:rPr>
          <w:rFonts w:ascii="Castellar" w:hAnsi="Castellar"/>
          <w:b/>
          <w:bCs/>
          <w:smallCaps/>
          <w:color w:val="17365D" w:themeColor="text2" w:themeShade="BF"/>
          <w:sz w:val="28"/>
          <w:szCs w:val="28"/>
        </w:rPr>
      </w:pPr>
      <w:r w:rsidRPr="009D6CF9">
        <w:rPr>
          <w:rFonts w:ascii="Castellar" w:hAnsi="Castellar"/>
          <w:b/>
          <w:bCs/>
          <w:smallCaps/>
          <w:color w:val="17365D" w:themeColor="text2" w:themeShade="BF"/>
          <w:sz w:val="28"/>
          <w:szCs w:val="28"/>
        </w:rPr>
        <w:t>Inleiding</w:t>
      </w:r>
    </w:p>
    <w:p w14:paraId="437CF6AE" w14:textId="77777777" w:rsidR="009D6CF9" w:rsidRPr="009D6CF9" w:rsidRDefault="009D6CF9" w:rsidP="009D6CF9">
      <w:pPr>
        <w:pStyle w:val="Normaalweb"/>
        <w:spacing w:line="264" w:lineRule="auto"/>
        <w:contextualSpacing/>
        <w:jc w:val="both"/>
        <w:rPr>
          <w:b/>
          <w:bCs/>
          <w:smallCaps/>
          <w:color w:val="17365D" w:themeColor="text2" w:themeShade="BF"/>
          <w:sz w:val="16"/>
          <w:szCs w:val="16"/>
        </w:rPr>
      </w:pPr>
    </w:p>
    <w:p w14:paraId="540CDDB5" w14:textId="6820A9C2" w:rsidR="00EC48E5" w:rsidRPr="009D6CF9" w:rsidRDefault="6288DC53" w:rsidP="009D6CF9">
      <w:pPr>
        <w:pStyle w:val="Normaalweb"/>
        <w:spacing w:line="264" w:lineRule="auto"/>
        <w:contextualSpacing/>
        <w:jc w:val="both"/>
        <w:rPr>
          <w:b/>
          <w:bCs/>
          <w:smallCaps/>
          <w:color w:val="17365D" w:themeColor="text2" w:themeShade="BF"/>
        </w:rPr>
      </w:pPr>
      <w:r w:rsidRPr="009D6CF9">
        <w:rPr>
          <w:b/>
          <w:bCs/>
          <w:smallCaps/>
          <w:color w:val="17365D" w:themeColor="text2" w:themeShade="BF"/>
        </w:rPr>
        <w:t>IFMS</w:t>
      </w:r>
    </w:p>
    <w:p w14:paraId="0CA25541" w14:textId="6DB4B6AE" w:rsidR="00EC48E5" w:rsidRPr="009D6CF9" w:rsidRDefault="6288DC53" w:rsidP="009D6CF9">
      <w:pPr>
        <w:pStyle w:val="Normaalweb"/>
        <w:spacing w:line="264" w:lineRule="auto"/>
        <w:contextualSpacing/>
        <w:jc w:val="both"/>
        <w:rPr>
          <w:color w:val="17365D" w:themeColor="text2" w:themeShade="BF"/>
        </w:rPr>
      </w:pPr>
      <w:bookmarkStart w:id="0" w:name="_Hlk505681658"/>
      <w:r w:rsidRPr="009D6CF9">
        <w:rPr>
          <w:color w:val="17365D" w:themeColor="text2" w:themeShade="BF"/>
        </w:rPr>
        <w:lastRenderedPageBreak/>
        <w:t xml:space="preserve">In het kader van de herregistratie </w:t>
      </w:r>
      <w:r w:rsidR="00782B05" w:rsidRPr="009D6CF9">
        <w:rPr>
          <w:color w:val="17365D" w:themeColor="text2" w:themeShade="BF"/>
        </w:rPr>
        <w:t>moeten</w:t>
      </w:r>
      <w:r w:rsidRPr="009D6CF9">
        <w:rPr>
          <w:color w:val="17365D" w:themeColor="text2" w:themeShade="BF"/>
        </w:rPr>
        <w:t xml:space="preserve"> medisch specialisten vanaf 2020 kunnen aantonen dat ze in de hebben deelgenomen aan een vorm van IFMS (evaluatie van het Individueel Functioneren Medisch Specialist). </w:t>
      </w:r>
    </w:p>
    <w:p w14:paraId="4AAD52B0" w14:textId="77777777" w:rsidR="00EC48E5" w:rsidRPr="009D6CF9" w:rsidRDefault="6288DC53" w:rsidP="009D6CF9">
      <w:pPr>
        <w:pStyle w:val="Normaalweb"/>
        <w:spacing w:line="264" w:lineRule="auto"/>
        <w:contextualSpacing/>
        <w:jc w:val="both"/>
        <w:rPr>
          <w:color w:val="17365D" w:themeColor="text2" w:themeShade="BF"/>
        </w:rPr>
      </w:pPr>
      <w:r w:rsidRPr="009D6CF9">
        <w:rPr>
          <w:color w:val="17365D" w:themeColor="text2" w:themeShade="BF"/>
        </w:rPr>
        <w:t>De nieuwe herregistratie eis stelt dat de evaluatie tenminste moet bestaan uit:</w:t>
      </w:r>
      <w:bookmarkEnd w:id="0"/>
    </w:p>
    <w:p w14:paraId="764A0CFD" w14:textId="77777777" w:rsidR="00EC48E5" w:rsidRPr="009D6CF9" w:rsidRDefault="6288DC53" w:rsidP="009D6CF9">
      <w:pPr>
        <w:pStyle w:val="Normaalweb"/>
        <w:spacing w:line="264" w:lineRule="auto"/>
        <w:ind w:firstLine="708"/>
        <w:contextualSpacing/>
        <w:jc w:val="both"/>
        <w:rPr>
          <w:color w:val="17365D" w:themeColor="text2" w:themeShade="BF"/>
        </w:rPr>
      </w:pPr>
      <w:r w:rsidRPr="009D6CF9">
        <w:rPr>
          <w:color w:val="17365D" w:themeColor="text2" w:themeShade="BF"/>
        </w:rPr>
        <w:t xml:space="preserve">1) het verzamelen van feedback omtrent het functioneren ¹ </w:t>
      </w:r>
    </w:p>
    <w:p w14:paraId="11E14B10" w14:textId="77777777" w:rsidR="00EC48E5" w:rsidRPr="009D6CF9" w:rsidRDefault="6288DC53" w:rsidP="009D6CF9">
      <w:pPr>
        <w:pStyle w:val="Normaalweb"/>
        <w:spacing w:line="264" w:lineRule="auto"/>
        <w:ind w:firstLine="708"/>
        <w:contextualSpacing/>
        <w:jc w:val="both"/>
        <w:rPr>
          <w:color w:val="17365D" w:themeColor="text2" w:themeShade="BF"/>
        </w:rPr>
      </w:pPr>
      <w:r w:rsidRPr="009D6CF9">
        <w:rPr>
          <w:color w:val="17365D" w:themeColor="text2" w:themeShade="BF"/>
        </w:rPr>
        <w:t>2) een ontwikkelgesprek met een daartoe opgeleide gespreksleider</w:t>
      </w:r>
    </w:p>
    <w:p w14:paraId="0B094FC0" w14:textId="77777777" w:rsidR="00EC48E5" w:rsidRPr="009D6CF9" w:rsidRDefault="6288DC53" w:rsidP="009D6CF9">
      <w:pPr>
        <w:pStyle w:val="Normaalweb"/>
        <w:spacing w:line="264" w:lineRule="auto"/>
        <w:ind w:firstLine="708"/>
        <w:contextualSpacing/>
        <w:jc w:val="both"/>
        <w:rPr>
          <w:color w:val="17365D" w:themeColor="text2" w:themeShade="BF"/>
        </w:rPr>
      </w:pPr>
      <w:r w:rsidRPr="009D6CF9">
        <w:rPr>
          <w:color w:val="17365D" w:themeColor="text2" w:themeShade="BF"/>
        </w:rPr>
        <w:t>3) een persoonlijk ontwikkelingsplan (POP)</w:t>
      </w:r>
    </w:p>
    <w:p w14:paraId="7F452F4B" w14:textId="77777777" w:rsidR="00EC48E5" w:rsidRPr="009D6CF9" w:rsidRDefault="6288DC53" w:rsidP="009D6CF9">
      <w:pPr>
        <w:pStyle w:val="Normaalweb"/>
        <w:spacing w:line="264" w:lineRule="auto"/>
        <w:ind w:firstLine="708"/>
        <w:contextualSpacing/>
        <w:jc w:val="both"/>
        <w:rPr>
          <w:color w:val="17365D" w:themeColor="text2" w:themeShade="BF"/>
        </w:rPr>
      </w:pPr>
      <w:r w:rsidRPr="009D6CF9">
        <w:rPr>
          <w:color w:val="17365D" w:themeColor="text2" w:themeShade="BF"/>
        </w:rPr>
        <w:t>4) jaarlijks verslag van de ontwikkelingen aangaande het POP.</w:t>
      </w:r>
    </w:p>
    <w:p w14:paraId="1C345971" w14:textId="77777777" w:rsidR="00EC48E5" w:rsidRPr="009D6CF9" w:rsidRDefault="00EC48E5" w:rsidP="009D6CF9">
      <w:pPr>
        <w:pStyle w:val="Normaalweb"/>
        <w:spacing w:line="264" w:lineRule="auto"/>
        <w:contextualSpacing/>
        <w:jc w:val="both"/>
        <w:rPr>
          <w:b/>
          <w:smallCaps/>
          <w:color w:val="17365D" w:themeColor="text2" w:themeShade="BF"/>
        </w:rPr>
      </w:pPr>
    </w:p>
    <w:p w14:paraId="1F580E02" w14:textId="77777777" w:rsidR="00EC48E5" w:rsidRPr="009D6CF9" w:rsidRDefault="6288DC53" w:rsidP="009D6CF9">
      <w:pPr>
        <w:pStyle w:val="Normaalweb"/>
        <w:spacing w:line="264" w:lineRule="auto"/>
        <w:contextualSpacing/>
        <w:jc w:val="both"/>
        <w:rPr>
          <w:b/>
          <w:bCs/>
          <w:smallCaps/>
          <w:color w:val="17365D" w:themeColor="text2" w:themeShade="BF"/>
        </w:rPr>
      </w:pPr>
      <w:r w:rsidRPr="009D6CF9">
        <w:rPr>
          <w:b/>
          <w:bCs/>
          <w:smallCaps/>
          <w:color w:val="17365D" w:themeColor="text2" w:themeShade="BF"/>
        </w:rPr>
        <w:t>Opleiden gespreksleiders</w:t>
      </w:r>
    </w:p>
    <w:p w14:paraId="101E20EC" w14:textId="77777777" w:rsidR="00EC48E5" w:rsidRPr="009D6CF9" w:rsidRDefault="6288DC53" w:rsidP="009D6CF9">
      <w:pPr>
        <w:pStyle w:val="Normaalweb"/>
        <w:spacing w:line="264" w:lineRule="auto"/>
        <w:contextualSpacing/>
        <w:jc w:val="both"/>
        <w:rPr>
          <w:color w:val="17365D" w:themeColor="text2" w:themeShade="BF"/>
        </w:rPr>
      </w:pPr>
      <w:r w:rsidRPr="009D6CF9">
        <w:rPr>
          <w:color w:val="17365D" w:themeColor="text2" w:themeShade="BF"/>
        </w:rPr>
        <w:t>Uit onderzoek is gebleken dat de kwaliteit van de gespreksleider een van de meest</w:t>
      </w:r>
    </w:p>
    <w:p w14:paraId="6EE1A811" w14:textId="77777777" w:rsidR="00EC48E5" w:rsidRPr="009D6CF9" w:rsidRDefault="6288DC53" w:rsidP="009D6CF9">
      <w:pPr>
        <w:pStyle w:val="Normaalweb"/>
        <w:spacing w:line="264" w:lineRule="auto"/>
        <w:contextualSpacing/>
        <w:jc w:val="both"/>
        <w:rPr>
          <w:color w:val="17365D" w:themeColor="text2" w:themeShade="BF"/>
        </w:rPr>
      </w:pPr>
      <w:r w:rsidRPr="009D6CF9">
        <w:rPr>
          <w:color w:val="17365D" w:themeColor="text2" w:themeShade="BF"/>
        </w:rPr>
        <w:t>bepalende factoren is voor de effectiviteit van de IFMS en de bijdrage aan het goed (blijven) functioneren van de medisch specialist. Nooteboom Consult heeft de DANA (Developmental Appreciative Navigation Approach) ontwikkeld waarbij gespreksleiders binnen het eigen medisch centrum kunnen worden opgeleid tot IFMS Professional Development Coach, ten einde de ontwikkelgesprekken te kunnen voeren op een waarderende, inspirerende en resultaatgerichte wijze.</w:t>
      </w:r>
    </w:p>
    <w:p w14:paraId="61F98611" w14:textId="77777777" w:rsidR="00EC48E5" w:rsidRPr="009D6CF9" w:rsidRDefault="00EC48E5" w:rsidP="009D6CF9">
      <w:pPr>
        <w:pStyle w:val="Normaalweb"/>
        <w:spacing w:line="264" w:lineRule="auto"/>
        <w:contextualSpacing/>
        <w:jc w:val="both"/>
        <w:rPr>
          <w:color w:val="17365D" w:themeColor="text2" w:themeShade="BF"/>
        </w:rPr>
      </w:pPr>
    </w:p>
    <w:p w14:paraId="3C99179D" w14:textId="77777777" w:rsidR="00EC48E5" w:rsidRPr="009D6CF9" w:rsidRDefault="6288DC53" w:rsidP="009D6CF9">
      <w:pPr>
        <w:pStyle w:val="Normaalweb"/>
        <w:spacing w:line="264" w:lineRule="auto"/>
        <w:contextualSpacing/>
        <w:jc w:val="both"/>
        <w:rPr>
          <w:b/>
          <w:bCs/>
          <w:smallCaps/>
          <w:color w:val="17365D" w:themeColor="text2" w:themeShade="BF"/>
        </w:rPr>
      </w:pPr>
      <w:r w:rsidRPr="009D6CF9">
        <w:rPr>
          <w:b/>
          <w:bCs/>
          <w:smallCaps/>
          <w:color w:val="17365D" w:themeColor="text2" w:themeShade="BF"/>
        </w:rPr>
        <w:t>Methode</w:t>
      </w:r>
    </w:p>
    <w:p w14:paraId="582BA8EB" w14:textId="471BDFF3" w:rsidR="00EC48E5" w:rsidRPr="009D6CF9" w:rsidRDefault="6288DC53" w:rsidP="009D6CF9">
      <w:pPr>
        <w:pStyle w:val="Normaalweb"/>
        <w:spacing w:line="264" w:lineRule="auto"/>
        <w:contextualSpacing/>
        <w:jc w:val="both"/>
        <w:rPr>
          <w:color w:val="17365D" w:themeColor="text2" w:themeShade="BF"/>
        </w:rPr>
      </w:pPr>
      <w:r w:rsidRPr="009D6CF9">
        <w:rPr>
          <w:color w:val="17365D" w:themeColor="text2" w:themeShade="BF"/>
        </w:rPr>
        <w:t xml:space="preserve">De </w:t>
      </w:r>
      <w:r w:rsidRPr="009D6CF9">
        <w:rPr>
          <w:smallCaps/>
          <w:color w:val="17365D" w:themeColor="text2" w:themeShade="BF"/>
        </w:rPr>
        <w:t xml:space="preserve">DANA </w:t>
      </w:r>
      <w:r w:rsidR="00CE2E23" w:rsidRPr="009D6CF9">
        <w:rPr>
          <w:color w:val="17365D" w:themeColor="text2" w:themeShade="BF"/>
        </w:rPr>
        <w:t>methode</w:t>
      </w:r>
      <w:r w:rsidRPr="009D6CF9">
        <w:rPr>
          <w:color w:val="17365D" w:themeColor="text2" w:themeShade="BF"/>
        </w:rPr>
        <w:t xml:space="preserve"> is een gestructureerde en</w:t>
      </w:r>
      <w:r w:rsidRPr="009D6CF9">
        <w:rPr>
          <w:smallCaps/>
          <w:color w:val="17365D" w:themeColor="text2" w:themeShade="BF"/>
        </w:rPr>
        <w:t xml:space="preserve"> </w:t>
      </w:r>
      <w:r w:rsidRPr="009D6CF9">
        <w:rPr>
          <w:color w:val="17365D" w:themeColor="text2" w:themeShade="BF"/>
        </w:rPr>
        <w:t xml:space="preserve">gevalideerde gespreksmethodiek, reeds toegepast in het AMC. De benadering is onder meer gebaseerd op basis van coaching- en training technieken vanuit de </w:t>
      </w:r>
      <w:r w:rsidR="008446A2" w:rsidRPr="009D6CF9">
        <w:rPr>
          <w:color w:val="17365D" w:themeColor="text2" w:themeShade="BF"/>
        </w:rPr>
        <w:t>a</w:t>
      </w:r>
      <w:r w:rsidRPr="009D6CF9">
        <w:rPr>
          <w:color w:val="17365D" w:themeColor="text2" w:themeShade="BF"/>
        </w:rPr>
        <w:t xml:space="preserve">ppreciative </w:t>
      </w:r>
      <w:r w:rsidR="008446A2" w:rsidRPr="009D6CF9">
        <w:rPr>
          <w:color w:val="17365D" w:themeColor="text2" w:themeShade="BF"/>
        </w:rPr>
        <w:t>i</w:t>
      </w:r>
      <w:r w:rsidRPr="009D6CF9">
        <w:rPr>
          <w:color w:val="17365D" w:themeColor="text2" w:themeShade="BF"/>
        </w:rPr>
        <w:t>nquiry</w:t>
      </w:r>
      <w:r w:rsidR="001552CF" w:rsidRPr="009D6CF9">
        <w:rPr>
          <w:color w:val="17365D" w:themeColor="text2" w:themeShade="BF"/>
        </w:rPr>
        <w:t>,</w:t>
      </w:r>
      <w:r w:rsidR="00AA6EF7" w:rsidRPr="009D6CF9">
        <w:rPr>
          <w:color w:val="17365D" w:themeColor="text2" w:themeShade="BF"/>
        </w:rPr>
        <w:t xml:space="preserve"> </w:t>
      </w:r>
      <w:r w:rsidR="001552CF" w:rsidRPr="009D6CF9">
        <w:rPr>
          <w:color w:val="17365D" w:themeColor="text2" w:themeShade="BF"/>
        </w:rPr>
        <w:t>s</w:t>
      </w:r>
      <w:r w:rsidRPr="009D6CF9">
        <w:rPr>
          <w:color w:val="17365D" w:themeColor="text2" w:themeShade="BF"/>
        </w:rPr>
        <w:t>olution-focused coaching</w:t>
      </w:r>
      <w:r w:rsidR="00AA6EF7" w:rsidRPr="009D6CF9">
        <w:rPr>
          <w:color w:val="17365D" w:themeColor="text2" w:themeShade="BF"/>
        </w:rPr>
        <w:t xml:space="preserve"> en </w:t>
      </w:r>
      <w:r w:rsidR="008446A2" w:rsidRPr="009D6CF9">
        <w:rPr>
          <w:color w:val="17365D" w:themeColor="text2" w:themeShade="BF"/>
        </w:rPr>
        <w:t xml:space="preserve">rationele effectiviteits training. </w:t>
      </w:r>
      <w:r w:rsidRPr="009D6CF9">
        <w:rPr>
          <w:color w:val="17365D" w:themeColor="text2" w:themeShade="BF"/>
        </w:rPr>
        <w:t>Deze methoden kenmerken zich door een focus op het systematisch identificeren en uitbouwen van de meest effectieve elementen in het individu en de organisatie en het maximaal benutten van talent.</w:t>
      </w:r>
    </w:p>
    <w:p w14:paraId="1DFC12C5" w14:textId="77777777" w:rsidR="00EC48E5" w:rsidRPr="009D6CF9" w:rsidRDefault="00EC48E5" w:rsidP="009D6CF9">
      <w:pPr>
        <w:pStyle w:val="Normaalweb"/>
        <w:spacing w:line="264" w:lineRule="auto"/>
        <w:contextualSpacing/>
        <w:jc w:val="both"/>
        <w:rPr>
          <w:b/>
          <w:smallCaps/>
          <w:color w:val="17365D" w:themeColor="text2" w:themeShade="BF"/>
        </w:rPr>
      </w:pPr>
    </w:p>
    <w:p w14:paraId="6A68C969" w14:textId="77777777" w:rsidR="00EC48E5" w:rsidRPr="009D6CF9" w:rsidRDefault="6288DC53" w:rsidP="009D6CF9">
      <w:pPr>
        <w:pStyle w:val="Normaalweb"/>
        <w:spacing w:line="264" w:lineRule="auto"/>
        <w:contextualSpacing/>
        <w:jc w:val="both"/>
        <w:rPr>
          <w:b/>
          <w:bCs/>
          <w:smallCaps/>
          <w:color w:val="17365D" w:themeColor="text2" w:themeShade="BF"/>
        </w:rPr>
      </w:pPr>
      <w:r w:rsidRPr="009D6CF9">
        <w:rPr>
          <w:b/>
          <w:bCs/>
          <w:smallCaps/>
          <w:color w:val="17365D" w:themeColor="text2" w:themeShade="BF"/>
        </w:rPr>
        <w:t>Doel &amp; Resultaat</w:t>
      </w:r>
    </w:p>
    <w:p w14:paraId="5103A3AD" w14:textId="5485B40D" w:rsidR="00EC48E5" w:rsidRPr="009D6CF9" w:rsidRDefault="6288DC53" w:rsidP="009D6CF9">
      <w:pPr>
        <w:pStyle w:val="Normaalweb"/>
        <w:spacing w:line="264" w:lineRule="auto"/>
        <w:contextualSpacing/>
        <w:jc w:val="both"/>
        <w:rPr>
          <w:rStyle w:val="s1"/>
          <w:rFonts w:ascii="Times New Roman" w:hint="default"/>
          <w:color w:val="17365D" w:themeColor="text2" w:themeShade="BF"/>
          <w:sz w:val="24"/>
          <w:szCs w:val="24"/>
        </w:rPr>
      </w:pPr>
      <w:r w:rsidRPr="009D6CF9">
        <w:rPr>
          <w:rStyle w:val="s1"/>
          <w:rFonts w:ascii="Times New Roman" w:hint="default"/>
          <w:color w:val="17365D" w:themeColor="text2" w:themeShade="BF"/>
          <w:sz w:val="24"/>
          <w:szCs w:val="24"/>
        </w:rPr>
        <w:t xml:space="preserve">Het ontwikkelgesprek heeft tot doel om de medisch specialist te helpen </w:t>
      </w:r>
      <w:r w:rsidR="00667085" w:rsidRPr="009D6CF9">
        <w:rPr>
          <w:rStyle w:val="s1"/>
          <w:rFonts w:ascii="Times New Roman" w:hint="default"/>
          <w:color w:val="17365D" w:themeColor="text2" w:themeShade="BF"/>
          <w:sz w:val="24"/>
          <w:szCs w:val="24"/>
        </w:rPr>
        <w:t xml:space="preserve">zijn/haar meest waardevolle </w:t>
      </w:r>
      <w:r w:rsidR="00754D8A" w:rsidRPr="009D6CF9">
        <w:rPr>
          <w:rStyle w:val="s1"/>
          <w:rFonts w:ascii="Times New Roman" w:hint="default"/>
          <w:color w:val="17365D" w:themeColor="text2" w:themeShade="BF"/>
          <w:sz w:val="24"/>
          <w:szCs w:val="24"/>
        </w:rPr>
        <w:t xml:space="preserve">capaciteiten uit te breiden, </w:t>
      </w:r>
      <w:r w:rsidRPr="009D6CF9">
        <w:rPr>
          <w:rStyle w:val="s1"/>
          <w:rFonts w:ascii="Times New Roman" w:hint="default"/>
          <w:color w:val="17365D" w:themeColor="text2" w:themeShade="BF"/>
          <w:sz w:val="24"/>
          <w:szCs w:val="24"/>
        </w:rPr>
        <w:t xml:space="preserve">onder meer door bewuste en onbewuste bekwaamheden zichtbaar te maken. Daarnaast worden </w:t>
      </w:r>
      <w:r w:rsidRPr="009D6CF9">
        <w:rPr>
          <w:color w:val="17365D" w:themeColor="text2" w:themeShade="BF"/>
        </w:rPr>
        <w:t xml:space="preserve">ontwikkeldoelen </w:t>
      </w:r>
      <w:r w:rsidR="00391F4A" w:rsidRPr="009D6CF9">
        <w:rPr>
          <w:color w:val="17365D" w:themeColor="text2" w:themeShade="BF"/>
        </w:rPr>
        <w:t xml:space="preserve">ter verbetering </w:t>
      </w:r>
      <w:r w:rsidRPr="009D6CF9">
        <w:rPr>
          <w:color w:val="17365D" w:themeColor="text2" w:themeShade="BF"/>
        </w:rPr>
        <w:t>op oplossingsgerichte wijze geformuleerd en gekoppeld aan de intrinsieke motivatie van de medisch specialist zodat transfer naar de dagelijkse praktijk gerealiseerd kan worden.</w:t>
      </w:r>
      <w:r w:rsidRPr="009D6CF9">
        <w:rPr>
          <w:rStyle w:val="s1"/>
          <w:rFonts w:ascii="Times New Roman" w:hint="default"/>
          <w:color w:val="17365D" w:themeColor="text2" w:themeShade="BF"/>
          <w:sz w:val="24"/>
          <w:szCs w:val="24"/>
        </w:rPr>
        <w:t xml:space="preserve"> Het resultaat van het gesprek is een Navigatie document dat vervolgens door het afdelingshoofd wordt benut voor het opstellen van Persoonlijk Ontwikkelplan tijdens het jaargesprek. Afdelingshoofden en opleiders worden tevens geschoold in de </w:t>
      </w:r>
      <w:r w:rsidRPr="009D6CF9">
        <w:rPr>
          <w:smallCaps/>
          <w:color w:val="17365D" w:themeColor="text2" w:themeShade="BF"/>
        </w:rPr>
        <w:t xml:space="preserve">Dana </w:t>
      </w:r>
      <w:r w:rsidRPr="009D6CF9">
        <w:rPr>
          <w:rStyle w:val="s1"/>
          <w:rFonts w:ascii="Times New Roman" w:hint="default"/>
          <w:color w:val="17365D" w:themeColor="text2" w:themeShade="BF"/>
          <w:sz w:val="24"/>
          <w:szCs w:val="24"/>
        </w:rPr>
        <w:t>methodiek zodat zij de ontwikkeldoelen op een positieve en bekrachtigende wijze kunnen opvolgen. Daarnaast kan het afdelingshoofd  de gedetailleerde informatie benutten.</w:t>
      </w:r>
    </w:p>
    <w:p w14:paraId="28593ECD" w14:textId="02CAFD6B" w:rsidR="009D6CF9" w:rsidRPr="009D6CF9" w:rsidRDefault="009D6CF9" w:rsidP="009D6CF9">
      <w:pPr>
        <w:pStyle w:val="Normaalweb"/>
        <w:spacing w:line="264" w:lineRule="auto"/>
        <w:contextualSpacing/>
        <w:jc w:val="both"/>
        <w:rPr>
          <w:rStyle w:val="s1"/>
          <w:rFonts w:ascii="Times New Roman" w:hint="default"/>
          <w:color w:val="17365D" w:themeColor="text2" w:themeShade="BF"/>
          <w:sz w:val="24"/>
          <w:szCs w:val="24"/>
        </w:rPr>
      </w:pPr>
    </w:p>
    <w:p w14:paraId="09CF647D" w14:textId="77777777" w:rsidR="009D6CF9" w:rsidRPr="009D6CF9" w:rsidRDefault="009D6CF9" w:rsidP="009D6CF9">
      <w:pPr>
        <w:pStyle w:val="Normaalweb"/>
        <w:contextualSpacing/>
        <w:jc w:val="both"/>
        <w:rPr>
          <w:rStyle w:val="s1"/>
          <w:rFonts w:ascii="Times New Roman" w:hint="default"/>
          <w:color w:val="17365D" w:themeColor="text2" w:themeShade="BF"/>
          <w:sz w:val="24"/>
          <w:szCs w:val="24"/>
        </w:rPr>
      </w:pPr>
    </w:p>
    <w:p w14:paraId="13AAF838" w14:textId="77777777" w:rsidR="00EC48E5" w:rsidRPr="009D6CF9" w:rsidRDefault="6288DC53" w:rsidP="00042FA7">
      <w:pPr>
        <w:pStyle w:val="Lijstalinea"/>
        <w:numPr>
          <w:ilvl w:val="0"/>
          <w:numId w:val="4"/>
        </w:numPr>
        <w:spacing w:after="200" w:line="276" w:lineRule="auto"/>
        <w:contextualSpacing/>
        <w:rPr>
          <w:rStyle w:val="s1"/>
          <w:rFonts w:ascii="Times New Roman" w:eastAsia="Calibri" w:hint="default"/>
          <w:color w:val="17365D" w:themeColor="text2" w:themeShade="BF"/>
          <w:sz w:val="20"/>
          <w:szCs w:val="20"/>
        </w:rPr>
      </w:pPr>
      <w:r w:rsidRPr="009D6CF9">
        <w:rPr>
          <w:color w:val="17365D" w:themeColor="text2" w:themeShade="BF"/>
          <w:sz w:val="20"/>
          <w:szCs w:val="20"/>
        </w:rPr>
        <w:t xml:space="preserve">van der Meulen MW, Boerebach BCM, Smirnova A, Heeneman S, Oude Egbrink MGA, Van der Vleuten CP, Arah OA, Lombarts MJMH. </w:t>
      </w:r>
      <w:r w:rsidRPr="009D6CF9">
        <w:rPr>
          <w:color w:val="17365D" w:themeColor="text2" w:themeShade="BF"/>
          <w:sz w:val="20"/>
          <w:szCs w:val="20"/>
          <w:lang w:val="en-US"/>
        </w:rPr>
        <w:t xml:space="preserve">Validation of the INCEPT: a Multisource Feedback Tool for capturing different perspectives on physicians' professional performance. </w:t>
      </w:r>
      <w:r w:rsidRPr="009D6CF9">
        <w:rPr>
          <w:color w:val="17365D" w:themeColor="text2" w:themeShade="BF"/>
          <w:sz w:val="20"/>
          <w:szCs w:val="20"/>
        </w:rPr>
        <w:t>Int J Con Educ Health Prof. 2017.</w:t>
      </w:r>
    </w:p>
    <w:p w14:paraId="3EE225E3" w14:textId="77777777" w:rsidR="00EC48E5" w:rsidRPr="009D6CF9" w:rsidRDefault="00EC48E5" w:rsidP="00EC48E5">
      <w:pPr>
        <w:pStyle w:val="Normaalweb"/>
        <w:spacing w:line="276" w:lineRule="auto"/>
        <w:contextualSpacing/>
        <w:jc w:val="both"/>
        <w:rPr>
          <w:b/>
          <w:smallCaps/>
          <w:color w:val="17365D" w:themeColor="text2" w:themeShade="BF"/>
        </w:rPr>
      </w:pPr>
    </w:p>
    <w:p w14:paraId="7D1F2514" w14:textId="77777777" w:rsidR="009D6CF9" w:rsidRPr="009D6CF9" w:rsidRDefault="009D6CF9" w:rsidP="6288DC53">
      <w:pPr>
        <w:pStyle w:val="Normaalweb"/>
        <w:spacing w:line="276" w:lineRule="auto"/>
        <w:contextualSpacing/>
        <w:jc w:val="both"/>
        <w:rPr>
          <w:b/>
          <w:bCs/>
          <w:smallCaps/>
          <w:color w:val="17365D" w:themeColor="text2" w:themeShade="BF"/>
        </w:rPr>
      </w:pPr>
    </w:p>
    <w:p w14:paraId="23268474" w14:textId="77777777" w:rsidR="009D6CF9" w:rsidRPr="009D6CF9" w:rsidRDefault="009D6CF9" w:rsidP="6288DC53">
      <w:pPr>
        <w:pStyle w:val="Normaalweb"/>
        <w:spacing w:line="276" w:lineRule="auto"/>
        <w:contextualSpacing/>
        <w:jc w:val="both"/>
        <w:rPr>
          <w:b/>
          <w:bCs/>
          <w:smallCaps/>
          <w:color w:val="17365D" w:themeColor="text2" w:themeShade="BF"/>
        </w:rPr>
      </w:pPr>
    </w:p>
    <w:p w14:paraId="2101440D" w14:textId="2EDE59C4" w:rsidR="00EC48E5" w:rsidRPr="009D6CF9" w:rsidRDefault="6288DC53" w:rsidP="009D6CF9">
      <w:pPr>
        <w:pStyle w:val="Normaalweb"/>
        <w:tabs>
          <w:tab w:val="left" w:pos="8647"/>
        </w:tabs>
        <w:spacing w:line="276" w:lineRule="auto"/>
        <w:contextualSpacing/>
        <w:jc w:val="both"/>
        <w:rPr>
          <w:b/>
          <w:bCs/>
          <w:smallCaps/>
          <w:color w:val="17365D" w:themeColor="text2" w:themeShade="BF"/>
        </w:rPr>
      </w:pPr>
      <w:r w:rsidRPr="009D6CF9">
        <w:rPr>
          <w:b/>
          <w:bCs/>
          <w:smallCaps/>
          <w:color w:val="17365D" w:themeColor="text2" w:themeShade="BF"/>
        </w:rPr>
        <w:lastRenderedPageBreak/>
        <w:t xml:space="preserve">Inbedding in de organisatie </w:t>
      </w:r>
    </w:p>
    <w:p w14:paraId="489C7A0B" w14:textId="1540DA7A" w:rsidR="00EC48E5" w:rsidRPr="009D6CF9" w:rsidRDefault="6288DC53" w:rsidP="009D6CF9">
      <w:pPr>
        <w:pStyle w:val="Normaalweb"/>
        <w:tabs>
          <w:tab w:val="left" w:pos="8647"/>
        </w:tabs>
        <w:spacing w:line="276" w:lineRule="auto"/>
        <w:contextualSpacing/>
        <w:jc w:val="both"/>
        <w:rPr>
          <w:rStyle w:val="s1"/>
          <w:rFonts w:ascii="Times New Roman" w:hint="default"/>
          <w:color w:val="17365D" w:themeColor="text2" w:themeShade="BF"/>
          <w:sz w:val="24"/>
          <w:szCs w:val="24"/>
        </w:rPr>
      </w:pPr>
      <w:r w:rsidRPr="009D6CF9">
        <w:rPr>
          <w:rStyle w:val="s1"/>
          <w:rFonts w:ascii="Times New Roman" w:hint="default"/>
          <w:color w:val="17365D" w:themeColor="text2" w:themeShade="BF"/>
          <w:sz w:val="24"/>
          <w:szCs w:val="24"/>
        </w:rPr>
        <w:t>Indien</w:t>
      </w:r>
      <w:r w:rsidR="00701D31" w:rsidRPr="009D6CF9">
        <w:rPr>
          <w:rStyle w:val="s1"/>
          <w:rFonts w:ascii="Times New Roman" w:hint="default"/>
          <w:color w:val="17365D" w:themeColor="text2" w:themeShade="BF"/>
          <w:sz w:val="24"/>
          <w:szCs w:val="24"/>
        </w:rPr>
        <w:t xml:space="preserve"> een</w:t>
      </w:r>
      <w:r w:rsidRPr="009D6CF9">
        <w:rPr>
          <w:rStyle w:val="s1"/>
          <w:rFonts w:ascii="Times New Roman" w:hint="default"/>
          <w:color w:val="17365D" w:themeColor="text2" w:themeShade="BF"/>
          <w:sz w:val="24"/>
          <w:szCs w:val="24"/>
        </w:rPr>
        <w:t xml:space="preserve"> medisch centrum ervoor kiest om de IFMS gesprekken te laten voeren door interne gespreksleiders k</w:t>
      </w:r>
      <w:r w:rsidR="00701D31" w:rsidRPr="009D6CF9">
        <w:rPr>
          <w:rStyle w:val="s1"/>
          <w:rFonts w:ascii="Times New Roman" w:hint="default"/>
          <w:color w:val="17365D" w:themeColor="text2" w:themeShade="BF"/>
          <w:sz w:val="24"/>
          <w:szCs w:val="24"/>
        </w:rPr>
        <w:t>an</w:t>
      </w:r>
      <w:r w:rsidRPr="009D6CF9">
        <w:rPr>
          <w:rStyle w:val="s1"/>
          <w:rFonts w:ascii="Times New Roman" w:hint="default"/>
          <w:color w:val="17365D" w:themeColor="text2" w:themeShade="BF"/>
          <w:sz w:val="24"/>
          <w:szCs w:val="24"/>
        </w:rPr>
        <w:t xml:space="preserve"> de volgende werkwijze </w:t>
      </w:r>
      <w:r w:rsidR="00701D31" w:rsidRPr="009D6CF9">
        <w:rPr>
          <w:rStyle w:val="s1"/>
          <w:rFonts w:ascii="Times New Roman" w:hint="default"/>
          <w:color w:val="17365D" w:themeColor="text2" w:themeShade="BF"/>
          <w:sz w:val="24"/>
          <w:szCs w:val="24"/>
        </w:rPr>
        <w:t>ge</w:t>
      </w:r>
      <w:r w:rsidRPr="009D6CF9">
        <w:rPr>
          <w:rStyle w:val="s1"/>
          <w:rFonts w:ascii="Times New Roman" w:hint="default"/>
          <w:color w:val="17365D" w:themeColor="text2" w:themeShade="BF"/>
          <w:sz w:val="24"/>
          <w:szCs w:val="24"/>
        </w:rPr>
        <w:t>hante</w:t>
      </w:r>
      <w:r w:rsidR="00701D31" w:rsidRPr="009D6CF9">
        <w:rPr>
          <w:rStyle w:val="s1"/>
          <w:rFonts w:ascii="Times New Roman" w:hint="default"/>
          <w:color w:val="17365D" w:themeColor="text2" w:themeShade="BF"/>
          <w:sz w:val="24"/>
          <w:szCs w:val="24"/>
        </w:rPr>
        <w:t>erd wo</w:t>
      </w:r>
      <w:r w:rsidRPr="009D6CF9">
        <w:rPr>
          <w:rStyle w:val="s1"/>
          <w:rFonts w:ascii="Times New Roman" w:hint="default"/>
          <w:color w:val="17365D" w:themeColor="text2" w:themeShade="BF"/>
          <w:sz w:val="24"/>
          <w:szCs w:val="24"/>
        </w:rPr>
        <w:t>r</w:t>
      </w:r>
      <w:r w:rsidR="00B440F1" w:rsidRPr="009D6CF9">
        <w:rPr>
          <w:rStyle w:val="s1"/>
          <w:rFonts w:ascii="Times New Roman" w:hint="default"/>
          <w:color w:val="17365D" w:themeColor="text2" w:themeShade="BF"/>
          <w:sz w:val="24"/>
          <w:szCs w:val="24"/>
        </w:rPr>
        <w:t>d</w:t>
      </w:r>
      <w:r w:rsidRPr="009D6CF9">
        <w:rPr>
          <w:rStyle w:val="s1"/>
          <w:rFonts w:ascii="Times New Roman" w:hint="default"/>
          <w:color w:val="17365D" w:themeColor="text2" w:themeShade="BF"/>
          <w:sz w:val="24"/>
          <w:szCs w:val="24"/>
        </w:rPr>
        <w:t>en:</w:t>
      </w:r>
    </w:p>
    <w:p w14:paraId="3602D13D" w14:textId="77777777" w:rsidR="00EC48E5" w:rsidRPr="009D6CF9" w:rsidRDefault="6288DC53" w:rsidP="009D6CF9">
      <w:pPr>
        <w:pStyle w:val="Normaalweb"/>
        <w:numPr>
          <w:ilvl w:val="0"/>
          <w:numId w:val="5"/>
        </w:numPr>
        <w:tabs>
          <w:tab w:val="left" w:pos="8647"/>
        </w:tabs>
        <w:spacing w:line="276" w:lineRule="auto"/>
        <w:contextualSpacing/>
        <w:jc w:val="both"/>
        <w:rPr>
          <w:color w:val="17365D" w:themeColor="text2" w:themeShade="BF"/>
        </w:rPr>
      </w:pPr>
      <w:r w:rsidRPr="009D6CF9">
        <w:rPr>
          <w:color w:val="17365D" w:themeColor="text2" w:themeShade="BF"/>
        </w:rPr>
        <w:t>Contact met Professional Performance Online tbv 360 graden analyse mbv de INCEPT ¹ en SETQ</w:t>
      </w:r>
    </w:p>
    <w:p w14:paraId="2521D173" w14:textId="23E4A5B1" w:rsidR="00EC48E5" w:rsidRPr="009D6CF9" w:rsidRDefault="6288DC53" w:rsidP="009D6CF9">
      <w:pPr>
        <w:pStyle w:val="Normaalweb"/>
        <w:numPr>
          <w:ilvl w:val="0"/>
          <w:numId w:val="5"/>
        </w:numPr>
        <w:tabs>
          <w:tab w:val="left" w:pos="8647"/>
        </w:tabs>
        <w:spacing w:line="276" w:lineRule="auto"/>
        <w:contextualSpacing/>
        <w:jc w:val="both"/>
        <w:rPr>
          <w:color w:val="17365D" w:themeColor="text2" w:themeShade="BF"/>
        </w:rPr>
      </w:pPr>
      <w:r w:rsidRPr="009D6CF9">
        <w:rPr>
          <w:color w:val="17365D" w:themeColor="text2" w:themeShade="BF"/>
        </w:rPr>
        <w:t xml:space="preserve">Selecteren </w:t>
      </w:r>
      <w:r w:rsidR="00DA0E5A" w:rsidRPr="009D6CF9">
        <w:rPr>
          <w:color w:val="17365D" w:themeColor="text2" w:themeShade="BF"/>
        </w:rPr>
        <w:t xml:space="preserve">geschikte </w:t>
      </w:r>
      <w:r w:rsidRPr="009D6CF9">
        <w:rPr>
          <w:color w:val="17365D" w:themeColor="text2" w:themeShade="BF"/>
        </w:rPr>
        <w:t>gespreksleiders vanuit verschillende disciplines</w:t>
      </w:r>
    </w:p>
    <w:p w14:paraId="1D6CFCC6" w14:textId="77777777" w:rsidR="00EC48E5" w:rsidRPr="009D6CF9" w:rsidRDefault="6288DC53" w:rsidP="009D6CF9">
      <w:pPr>
        <w:pStyle w:val="Normaalweb"/>
        <w:numPr>
          <w:ilvl w:val="0"/>
          <w:numId w:val="5"/>
        </w:numPr>
        <w:tabs>
          <w:tab w:val="left" w:pos="8647"/>
        </w:tabs>
        <w:spacing w:line="276" w:lineRule="auto"/>
        <w:contextualSpacing/>
        <w:jc w:val="both"/>
        <w:rPr>
          <w:color w:val="17365D" w:themeColor="text2" w:themeShade="BF"/>
        </w:rPr>
      </w:pPr>
      <w:r w:rsidRPr="009D6CF9">
        <w:rPr>
          <w:color w:val="17365D" w:themeColor="text2" w:themeShade="BF"/>
        </w:rPr>
        <w:t xml:space="preserve">Contact met Nooteboom Consult: </w:t>
      </w:r>
    </w:p>
    <w:p w14:paraId="792A0328" w14:textId="303F64A2" w:rsidR="00EC48E5" w:rsidRPr="009D6CF9" w:rsidRDefault="6288DC53" w:rsidP="009D6CF9">
      <w:pPr>
        <w:pStyle w:val="Normaalweb"/>
        <w:numPr>
          <w:ilvl w:val="1"/>
          <w:numId w:val="5"/>
        </w:numPr>
        <w:tabs>
          <w:tab w:val="left" w:pos="8647"/>
        </w:tabs>
        <w:spacing w:line="276" w:lineRule="auto"/>
        <w:contextualSpacing/>
        <w:jc w:val="both"/>
        <w:rPr>
          <w:color w:val="17365D" w:themeColor="text2" w:themeShade="BF"/>
        </w:rPr>
      </w:pPr>
      <w:r w:rsidRPr="009D6CF9">
        <w:rPr>
          <w:color w:val="17365D" w:themeColor="text2" w:themeShade="BF"/>
        </w:rPr>
        <w:t xml:space="preserve">Gespreksleiders </w:t>
      </w:r>
      <w:r w:rsidR="008527F5" w:rsidRPr="009D6CF9">
        <w:rPr>
          <w:color w:val="17365D" w:themeColor="text2" w:themeShade="BF"/>
        </w:rPr>
        <w:t xml:space="preserve">(4-6 personen) </w:t>
      </w:r>
      <w:r w:rsidRPr="009D6CF9">
        <w:rPr>
          <w:color w:val="17365D" w:themeColor="text2" w:themeShade="BF"/>
        </w:rPr>
        <w:t>laten opleiden tot professional development coach (1 dag)</w:t>
      </w:r>
    </w:p>
    <w:p w14:paraId="5BC7FD75" w14:textId="77777777" w:rsidR="00EC48E5" w:rsidRPr="009D6CF9" w:rsidRDefault="6288DC53" w:rsidP="009D6CF9">
      <w:pPr>
        <w:pStyle w:val="Normaalweb"/>
        <w:numPr>
          <w:ilvl w:val="1"/>
          <w:numId w:val="5"/>
        </w:numPr>
        <w:tabs>
          <w:tab w:val="left" w:pos="8647"/>
        </w:tabs>
        <w:spacing w:line="276" w:lineRule="auto"/>
        <w:contextualSpacing/>
        <w:jc w:val="both"/>
        <w:rPr>
          <w:color w:val="17365D" w:themeColor="text2" w:themeShade="BF"/>
        </w:rPr>
      </w:pPr>
      <w:r w:rsidRPr="009D6CF9">
        <w:rPr>
          <w:color w:val="17365D" w:themeColor="text2" w:themeShade="BF"/>
        </w:rPr>
        <w:t>Afdelingshoofden informeren over toepassen van het navigatie document in het jaargesprek (1 dagdeel)</w:t>
      </w:r>
    </w:p>
    <w:p w14:paraId="503004B0" w14:textId="77777777" w:rsidR="00B334DC" w:rsidRPr="009D6CF9" w:rsidRDefault="00B334DC" w:rsidP="009D6CF9">
      <w:pPr>
        <w:pStyle w:val="Normaalweb"/>
        <w:tabs>
          <w:tab w:val="left" w:pos="8647"/>
        </w:tabs>
        <w:spacing w:line="276" w:lineRule="auto"/>
        <w:contextualSpacing/>
        <w:jc w:val="both"/>
        <w:rPr>
          <w:rStyle w:val="s1"/>
          <w:rFonts w:ascii="Times New Roman" w:hint="default"/>
          <w:color w:val="17365D" w:themeColor="text2" w:themeShade="BF"/>
          <w:sz w:val="24"/>
          <w:szCs w:val="24"/>
        </w:rPr>
      </w:pPr>
    </w:p>
    <w:p w14:paraId="38D2CD93" w14:textId="6D42B913" w:rsidR="004D122B" w:rsidRPr="009D6CF9" w:rsidRDefault="00606116" w:rsidP="009D6CF9">
      <w:pPr>
        <w:spacing w:line="276" w:lineRule="auto"/>
        <w:jc w:val="both"/>
        <w:rPr>
          <w:b/>
          <w:smallCaps/>
          <w:color w:val="17365D" w:themeColor="text2" w:themeShade="BF"/>
        </w:rPr>
      </w:pPr>
      <w:r w:rsidRPr="009D6CF9">
        <w:rPr>
          <w:b/>
          <w:smallCaps/>
          <w:color w:val="17365D" w:themeColor="text2" w:themeShade="BF"/>
        </w:rPr>
        <w:t>Doelstellingen</w:t>
      </w:r>
    </w:p>
    <w:p w14:paraId="78626B21" w14:textId="77777777" w:rsidR="003C20BB" w:rsidRPr="009D6CF9" w:rsidRDefault="003C20BB" w:rsidP="009D6CF9">
      <w:pPr>
        <w:spacing w:line="276" w:lineRule="auto"/>
        <w:jc w:val="both"/>
        <w:rPr>
          <w:color w:val="17365D" w:themeColor="text2" w:themeShade="BF"/>
        </w:rPr>
      </w:pPr>
    </w:p>
    <w:p w14:paraId="0A254C62" w14:textId="7B4ED476" w:rsidR="004D122B" w:rsidRPr="009D6CF9" w:rsidRDefault="004D122B" w:rsidP="009D6CF9">
      <w:pPr>
        <w:spacing w:line="276" w:lineRule="auto"/>
        <w:jc w:val="both"/>
        <w:rPr>
          <w:color w:val="17365D" w:themeColor="text2" w:themeShade="BF"/>
        </w:rPr>
      </w:pPr>
      <w:r w:rsidRPr="009D6CF9">
        <w:rPr>
          <w:color w:val="17365D" w:themeColor="text2" w:themeShade="BF"/>
        </w:rPr>
        <w:t>De DANA training</w:t>
      </w:r>
      <w:r w:rsidR="003C20BB" w:rsidRPr="009D6CF9">
        <w:rPr>
          <w:color w:val="17365D" w:themeColor="text2" w:themeShade="BF"/>
        </w:rPr>
        <w:t xml:space="preserve"> heeft tot doel </w:t>
      </w:r>
      <w:r w:rsidRPr="009D6CF9">
        <w:rPr>
          <w:color w:val="17365D" w:themeColor="text2" w:themeShade="BF"/>
        </w:rPr>
        <w:t xml:space="preserve">om medici te leren als gespreksleider en coach voor hun peers te fungeren. </w:t>
      </w:r>
      <w:r w:rsidR="000117B9" w:rsidRPr="009D6CF9">
        <w:rPr>
          <w:color w:val="17365D" w:themeColor="text2" w:themeShade="BF"/>
        </w:rPr>
        <w:t>G</w:t>
      </w:r>
      <w:r w:rsidRPr="009D6CF9">
        <w:rPr>
          <w:color w:val="17365D" w:themeColor="text2" w:themeShade="BF"/>
        </w:rPr>
        <w:t>esprekstechnieken afkomstig uit de positieve psychologie, de appreciative inquiry, oplossingsgerichte coaching, rationele effectiviteitstraining alsmede technieken speciaal ontwikkeld voor de DANA metho</w:t>
      </w:r>
      <w:bookmarkStart w:id="1" w:name="_GoBack"/>
      <w:bookmarkEnd w:id="1"/>
      <w:r w:rsidRPr="009D6CF9">
        <w:rPr>
          <w:color w:val="17365D" w:themeColor="text2" w:themeShade="BF"/>
        </w:rPr>
        <w:t>de</w:t>
      </w:r>
      <w:r w:rsidR="000117B9" w:rsidRPr="009D6CF9">
        <w:rPr>
          <w:color w:val="17365D" w:themeColor="text2" w:themeShade="BF"/>
        </w:rPr>
        <w:t xml:space="preserve"> worden tijdens de training behandeld en geoefend. </w:t>
      </w:r>
      <w:r w:rsidRPr="009D6CF9">
        <w:rPr>
          <w:color w:val="17365D" w:themeColor="text2" w:themeShade="BF"/>
        </w:rPr>
        <w:t>Tijdens de training leren zij het 8 stappen DANA protocol te integreren met hun eigen gespreksstijl.</w:t>
      </w:r>
    </w:p>
    <w:p w14:paraId="30A361CA" w14:textId="65490C8C" w:rsidR="00E847BC" w:rsidRPr="009D6CF9" w:rsidRDefault="00E847BC" w:rsidP="009D6CF9">
      <w:pPr>
        <w:spacing w:line="276" w:lineRule="auto"/>
        <w:jc w:val="both"/>
        <w:rPr>
          <w:color w:val="17365D" w:themeColor="text2" w:themeShade="BF"/>
        </w:rPr>
      </w:pPr>
    </w:p>
    <w:p w14:paraId="3E7338DE" w14:textId="77777777" w:rsidR="0041695E" w:rsidRPr="009D6CF9" w:rsidRDefault="0041695E" w:rsidP="009D6CF9">
      <w:pPr>
        <w:spacing w:line="276" w:lineRule="auto"/>
        <w:jc w:val="both"/>
        <w:rPr>
          <w:color w:val="17365D" w:themeColor="text2" w:themeShade="BF"/>
        </w:rPr>
      </w:pPr>
    </w:p>
    <w:p w14:paraId="6FEA6270" w14:textId="34558CDE" w:rsidR="0041695E" w:rsidRPr="009D6CF9" w:rsidRDefault="0041695E" w:rsidP="009D6CF9">
      <w:pPr>
        <w:spacing w:line="276" w:lineRule="auto"/>
        <w:jc w:val="both"/>
        <w:rPr>
          <w:b/>
          <w:smallCaps/>
          <w:color w:val="17365D" w:themeColor="text2" w:themeShade="BF"/>
        </w:rPr>
      </w:pPr>
      <w:r w:rsidRPr="009D6CF9">
        <w:rPr>
          <w:b/>
          <w:smallCaps/>
          <w:color w:val="17365D" w:themeColor="text2" w:themeShade="BF"/>
        </w:rPr>
        <w:t>Leerdoelen</w:t>
      </w:r>
    </w:p>
    <w:p w14:paraId="53F0061F" w14:textId="34F99637" w:rsidR="004D122B" w:rsidRPr="009D6CF9" w:rsidRDefault="00E847BC" w:rsidP="009D6CF9">
      <w:pPr>
        <w:spacing w:line="276" w:lineRule="auto"/>
        <w:jc w:val="both"/>
        <w:rPr>
          <w:color w:val="17365D" w:themeColor="text2" w:themeShade="BF"/>
        </w:rPr>
      </w:pPr>
      <w:r w:rsidRPr="009D6CF9">
        <w:rPr>
          <w:color w:val="17365D" w:themeColor="text2" w:themeShade="BF"/>
        </w:rPr>
        <w:t>D</w:t>
      </w:r>
      <w:r w:rsidR="004D122B" w:rsidRPr="009D6CF9">
        <w:rPr>
          <w:color w:val="17365D" w:themeColor="text2" w:themeShade="BF"/>
        </w:rPr>
        <w:t xml:space="preserve">e gespreksleiders </w:t>
      </w:r>
      <w:r w:rsidRPr="009D6CF9">
        <w:rPr>
          <w:color w:val="17365D" w:themeColor="text2" w:themeShade="BF"/>
        </w:rPr>
        <w:t>worden uitge</w:t>
      </w:r>
      <w:r w:rsidR="004D122B" w:rsidRPr="009D6CF9">
        <w:rPr>
          <w:color w:val="17365D" w:themeColor="text2" w:themeShade="BF"/>
        </w:rPr>
        <w:t>rust met een instrumentarium waarmee zij:</w:t>
      </w:r>
    </w:p>
    <w:p w14:paraId="3A27A7C8" w14:textId="77777777" w:rsidR="004D122B" w:rsidRPr="009D6CF9" w:rsidRDefault="004D122B" w:rsidP="009D6CF9">
      <w:pPr>
        <w:pStyle w:val="Lijstalinea"/>
        <w:numPr>
          <w:ilvl w:val="0"/>
          <w:numId w:val="6"/>
        </w:numPr>
        <w:spacing w:line="276" w:lineRule="auto"/>
        <w:contextualSpacing/>
        <w:jc w:val="both"/>
        <w:rPr>
          <w:color w:val="17365D" w:themeColor="text2" w:themeShade="BF"/>
        </w:rPr>
      </w:pPr>
      <w:r w:rsidRPr="009D6CF9">
        <w:rPr>
          <w:color w:val="17365D" w:themeColor="text2" w:themeShade="BF"/>
        </w:rPr>
        <w:t>Een volledig veilige omgeving kunnen creëren voor de collega</w:t>
      </w:r>
    </w:p>
    <w:p w14:paraId="1E5C794D" w14:textId="173DAAE9" w:rsidR="004D122B" w:rsidRPr="009D6CF9" w:rsidRDefault="004D122B" w:rsidP="009D6CF9">
      <w:pPr>
        <w:pStyle w:val="Lijstalinea"/>
        <w:numPr>
          <w:ilvl w:val="0"/>
          <w:numId w:val="6"/>
        </w:numPr>
        <w:spacing w:line="276" w:lineRule="auto"/>
        <w:contextualSpacing/>
        <w:jc w:val="both"/>
        <w:rPr>
          <w:color w:val="17365D" w:themeColor="text2" w:themeShade="BF"/>
        </w:rPr>
      </w:pPr>
      <w:r w:rsidRPr="009D6CF9">
        <w:rPr>
          <w:color w:val="17365D" w:themeColor="text2" w:themeShade="BF"/>
        </w:rPr>
        <w:t xml:space="preserve">De collega </w:t>
      </w:r>
      <w:r w:rsidR="009325FE" w:rsidRPr="009D6CF9">
        <w:rPr>
          <w:color w:val="17365D" w:themeColor="text2" w:themeShade="BF"/>
        </w:rPr>
        <w:t xml:space="preserve">kunnen </w:t>
      </w:r>
      <w:r w:rsidRPr="009D6CF9">
        <w:rPr>
          <w:color w:val="17365D" w:themeColor="text2" w:themeShade="BF"/>
        </w:rPr>
        <w:t>leiden naar de oorsprong en drijfveren van zijn/haar intrinsieke motivatie</w:t>
      </w:r>
    </w:p>
    <w:p w14:paraId="5CA64A0D" w14:textId="21BB6CCE" w:rsidR="004D122B" w:rsidRPr="009D6CF9" w:rsidRDefault="004D122B" w:rsidP="009D6CF9">
      <w:pPr>
        <w:pStyle w:val="Lijstalinea"/>
        <w:numPr>
          <w:ilvl w:val="0"/>
          <w:numId w:val="6"/>
        </w:numPr>
        <w:spacing w:line="276" w:lineRule="auto"/>
        <w:contextualSpacing/>
        <w:jc w:val="both"/>
        <w:rPr>
          <w:color w:val="17365D" w:themeColor="text2" w:themeShade="BF"/>
        </w:rPr>
      </w:pPr>
      <w:r w:rsidRPr="009D6CF9">
        <w:rPr>
          <w:color w:val="17365D" w:themeColor="text2" w:themeShade="BF"/>
        </w:rPr>
        <w:t xml:space="preserve">Systematisch kwaliteiten </w:t>
      </w:r>
      <w:r w:rsidR="009325FE" w:rsidRPr="009D6CF9">
        <w:rPr>
          <w:color w:val="17365D" w:themeColor="text2" w:themeShade="BF"/>
        </w:rPr>
        <w:t xml:space="preserve">kunnen </w:t>
      </w:r>
      <w:r w:rsidRPr="009D6CF9">
        <w:rPr>
          <w:color w:val="17365D" w:themeColor="text2" w:themeShade="BF"/>
        </w:rPr>
        <w:t xml:space="preserve">identificeren en waarderen </w:t>
      </w:r>
    </w:p>
    <w:p w14:paraId="0D8B949C" w14:textId="681B603D" w:rsidR="00D07682" w:rsidRPr="009D6CF9" w:rsidRDefault="009325FE" w:rsidP="009D6CF9">
      <w:pPr>
        <w:pStyle w:val="Lijstalinea"/>
        <w:numPr>
          <w:ilvl w:val="0"/>
          <w:numId w:val="6"/>
        </w:numPr>
        <w:spacing w:line="276" w:lineRule="auto"/>
        <w:contextualSpacing/>
        <w:jc w:val="both"/>
        <w:rPr>
          <w:color w:val="17365D" w:themeColor="text2" w:themeShade="BF"/>
        </w:rPr>
      </w:pPr>
      <w:r w:rsidRPr="009D6CF9">
        <w:rPr>
          <w:color w:val="17365D" w:themeColor="text2" w:themeShade="BF"/>
        </w:rPr>
        <w:t xml:space="preserve">Met zo groot mogelijk leer rendement </w:t>
      </w:r>
      <w:r w:rsidR="004D122B" w:rsidRPr="009D6CF9">
        <w:rPr>
          <w:color w:val="17365D" w:themeColor="text2" w:themeShade="BF"/>
        </w:rPr>
        <w:t xml:space="preserve">de 360 </w:t>
      </w:r>
      <w:r w:rsidRPr="009D6CF9">
        <w:rPr>
          <w:color w:val="17365D" w:themeColor="text2" w:themeShade="BF"/>
        </w:rPr>
        <w:t xml:space="preserve">graden </w:t>
      </w:r>
      <w:r w:rsidR="004D122B" w:rsidRPr="009D6CF9">
        <w:rPr>
          <w:color w:val="17365D" w:themeColor="text2" w:themeShade="BF"/>
        </w:rPr>
        <w:t xml:space="preserve">feedback </w:t>
      </w:r>
      <w:r w:rsidRPr="009D6CF9">
        <w:rPr>
          <w:color w:val="17365D" w:themeColor="text2" w:themeShade="BF"/>
        </w:rPr>
        <w:t>kunnen bespreken</w:t>
      </w:r>
    </w:p>
    <w:p w14:paraId="5B025BB9" w14:textId="08376C78" w:rsidR="004D122B" w:rsidRPr="009D6CF9" w:rsidRDefault="004D122B" w:rsidP="009D6CF9">
      <w:pPr>
        <w:pStyle w:val="Lijstalinea"/>
        <w:numPr>
          <w:ilvl w:val="0"/>
          <w:numId w:val="6"/>
        </w:numPr>
        <w:spacing w:line="276" w:lineRule="auto"/>
        <w:contextualSpacing/>
        <w:jc w:val="both"/>
        <w:rPr>
          <w:color w:val="17365D" w:themeColor="text2" w:themeShade="BF"/>
        </w:rPr>
      </w:pPr>
      <w:r w:rsidRPr="009D6CF9">
        <w:rPr>
          <w:color w:val="17365D" w:themeColor="text2" w:themeShade="BF"/>
        </w:rPr>
        <w:t xml:space="preserve">De collega </w:t>
      </w:r>
      <w:r w:rsidR="009325FE" w:rsidRPr="009D6CF9">
        <w:rPr>
          <w:color w:val="17365D" w:themeColor="text2" w:themeShade="BF"/>
        </w:rPr>
        <w:t xml:space="preserve">kunnen </w:t>
      </w:r>
      <w:r w:rsidRPr="009D6CF9">
        <w:rPr>
          <w:color w:val="17365D" w:themeColor="text2" w:themeShade="BF"/>
        </w:rPr>
        <w:t>help</w:t>
      </w:r>
      <w:r w:rsidR="009325FE" w:rsidRPr="009D6CF9">
        <w:rPr>
          <w:color w:val="17365D" w:themeColor="text2" w:themeShade="BF"/>
        </w:rPr>
        <w:t>en om</w:t>
      </w:r>
      <w:r w:rsidRPr="009D6CF9">
        <w:rPr>
          <w:color w:val="17365D" w:themeColor="text2" w:themeShade="BF"/>
        </w:rPr>
        <w:t xml:space="preserve"> diens meest relevante en fundamentele ontwikkelpunt te formuleren en in concreet gedrag uit te werken naar een Navigatie Document (basis voor het Persoonlijk Ontwikkel Plan)</w:t>
      </w:r>
    </w:p>
    <w:p w14:paraId="06659331" w14:textId="77777777" w:rsidR="002B3EC1" w:rsidRPr="009D6CF9" w:rsidRDefault="00BC5C5F" w:rsidP="009D6CF9">
      <w:pPr>
        <w:pStyle w:val="Lijstalinea"/>
        <w:numPr>
          <w:ilvl w:val="0"/>
          <w:numId w:val="6"/>
        </w:numPr>
        <w:spacing w:line="276" w:lineRule="auto"/>
        <w:contextualSpacing/>
        <w:jc w:val="both"/>
        <w:rPr>
          <w:color w:val="17365D" w:themeColor="text2" w:themeShade="BF"/>
        </w:rPr>
      </w:pPr>
      <w:r w:rsidRPr="009D6CF9">
        <w:rPr>
          <w:color w:val="17365D" w:themeColor="text2" w:themeShade="BF"/>
        </w:rPr>
        <w:t xml:space="preserve">Het gesprek kunnen voeren vanuit een </w:t>
      </w:r>
      <w:r w:rsidR="002B3EC1" w:rsidRPr="009D6CF9">
        <w:rPr>
          <w:color w:val="17365D" w:themeColor="text2" w:themeShade="BF"/>
        </w:rPr>
        <w:t xml:space="preserve">onderzoekende, </w:t>
      </w:r>
      <w:r w:rsidRPr="009D6CF9">
        <w:rPr>
          <w:color w:val="17365D" w:themeColor="text2" w:themeShade="BF"/>
        </w:rPr>
        <w:t>cliënt gerichte basishouding</w:t>
      </w:r>
    </w:p>
    <w:p w14:paraId="14361EDE" w14:textId="0EAF9262" w:rsidR="002B3EC1" w:rsidRPr="009D6CF9" w:rsidRDefault="00606116" w:rsidP="009D6CF9">
      <w:pPr>
        <w:pStyle w:val="Lijstalinea"/>
        <w:numPr>
          <w:ilvl w:val="0"/>
          <w:numId w:val="6"/>
        </w:numPr>
        <w:spacing w:line="276" w:lineRule="auto"/>
        <w:contextualSpacing/>
        <w:jc w:val="both"/>
        <w:rPr>
          <w:color w:val="17365D" w:themeColor="text2" w:themeShade="BF"/>
        </w:rPr>
      </w:pPr>
      <w:r w:rsidRPr="009D6CF9">
        <w:rPr>
          <w:color w:val="17365D" w:themeColor="text2" w:themeShade="BF"/>
        </w:rPr>
        <w:t>De balans kunnen vinden tussen het inzetten van non-directieve en regulerende gesprekstechnieken</w:t>
      </w:r>
      <w:r w:rsidR="00BC5C5F" w:rsidRPr="009D6CF9">
        <w:rPr>
          <w:color w:val="17365D" w:themeColor="text2" w:themeShade="BF"/>
        </w:rPr>
        <w:t xml:space="preserve"> </w:t>
      </w:r>
    </w:p>
    <w:p w14:paraId="1E7AA7FD" w14:textId="4328EDC3" w:rsidR="00BC5C5F" w:rsidRPr="009D6CF9" w:rsidRDefault="00473A1F" w:rsidP="009D6CF9">
      <w:pPr>
        <w:pStyle w:val="Lijstalinea"/>
        <w:numPr>
          <w:ilvl w:val="0"/>
          <w:numId w:val="6"/>
        </w:numPr>
        <w:spacing w:line="276" w:lineRule="auto"/>
        <w:contextualSpacing/>
        <w:jc w:val="both"/>
        <w:rPr>
          <w:color w:val="17365D" w:themeColor="text2" w:themeShade="BF"/>
        </w:rPr>
      </w:pPr>
      <w:r w:rsidRPr="009D6CF9">
        <w:rPr>
          <w:color w:val="17365D" w:themeColor="text2" w:themeShade="BF"/>
        </w:rPr>
        <w:t>Basisi</w:t>
      </w:r>
      <w:r w:rsidR="00BC5C5F" w:rsidRPr="009D6CF9">
        <w:rPr>
          <w:color w:val="17365D" w:themeColor="text2" w:themeShade="BF"/>
        </w:rPr>
        <w:t>nzic</w:t>
      </w:r>
      <w:r w:rsidR="0006497C" w:rsidRPr="009D6CF9">
        <w:rPr>
          <w:color w:val="17365D" w:themeColor="text2" w:themeShade="BF"/>
        </w:rPr>
        <w:t>ht</w:t>
      </w:r>
      <w:r w:rsidR="00D96265" w:rsidRPr="009D6CF9">
        <w:rPr>
          <w:color w:val="17365D" w:themeColor="text2" w:themeShade="BF"/>
        </w:rPr>
        <w:t xml:space="preserve"> in psychologische achtergrond op het gebied van communicatiestijl en interactiepatronen</w:t>
      </w:r>
      <w:r w:rsidR="0006497C" w:rsidRPr="009D6CF9">
        <w:rPr>
          <w:color w:val="17365D" w:themeColor="text2" w:themeShade="BF"/>
        </w:rPr>
        <w:t xml:space="preserve"> kunnen benutten</w:t>
      </w:r>
    </w:p>
    <w:p w14:paraId="75713205" w14:textId="1298D591" w:rsidR="00716B41" w:rsidRPr="009D6CF9" w:rsidRDefault="00716B41" w:rsidP="009D6CF9">
      <w:pPr>
        <w:spacing w:line="276" w:lineRule="auto"/>
        <w:jc w:val="both"/>
        <w:rPr>
          <w:b/>
          <w:smallCaps/>
          <w:color w:val="17365D" w:themeColor="text2" w:themeShade="BF"/>
        </w:rPr>
      </w:pPr>
    </w:p>
    <w:p w14:paraId="0C45D6F3" w14:textId="6E53CF63" w:rsidR="00716B41" w:rsidRPr="009D6CF9" w:rsidRDefault="00716B41" w:rsidP="009D6CF9">
      <w:pPr>
        <w:spacing w:line="276" w:lineRule="auto"/>
        <w:rPr>
          <w:b/>
          <w:smallCaps/>
          <w:color w:val="17365D" w:themeColor="text2" w:themeShade="BF"/>
        </w:rPr>
      </w:pPr>
    </w:p>
    <w:p w14:paraId="20480220" w14:textId="441F0043" w:rsidR="00716B41" w:rsidRPr="009D6CF9" w:rsidRDefault="00716B41" w:rsidP="009D6CF9">
      <w:pPr>
        <w:spacing w:line="276" w:lineRule="auto"/>
        <w:rPr>
          <w:b/>
          <w:smallCaps/>
          <w:color w:val="17365D" w:themeColor="text2" w:themeShade="BF"/>
        </w:rPr>
      </w:pPr>
    </w:p>
    <w:p w14:paraId="3A67AC03" w14:textId="54B66827" w:rsidR="00606116" w:rsidRPr="009D6CF9" w:rsidRDefault="00D426FB" w:rsidP="009F0BFA">
      <w:pPr>
        <w:pStyle w:val="Default"/>
        <w:rPr>
          <w:rFonts w:ascii="Times New Roman" w:hAnsi="Times New Roman" w:cs="Times New Roman"/>
          <w:color w:val="17365D" w:themeColor="text2" w:themeShade="BF"/>
        </w:rPr>
      </w:pPr>
      <w:r w:rsidRPr="009D6CF9">
        <w:rPr>
          <w:vanish/>
          <w:color w:val="17365D" w:themeColor="text2" w:themeShade="BF"/>
          <w:sz w:val="18"/>
          <w:szCs w:val="18"/>
        </w:rPr>
        <w:pgNum/>
      </w:r>
    </w:p>
    <w:p w14:paraId="684CA645" w14:textId="0F64C596" w:rsidR="00086CB0" w:rsidRPr="005458E7" w:rsidRDefault="00606116" w:rsidP="009D6CF9">
      <w:pPr>
        <w:spacing w:line="276" w:lineRule="auto"/>
        <w:rPr>
          <w:rFonts w:ascii="Castellar" w:hAnsi="Castellar"/>
          <w:b/>
          <w:smallCaps/>
          <w:color w:val="17365D" w:themeColor="text2" w:themeShade="BF"/>
          <w:sz w:val="28"/>
          <w:szCs w:val="28"/>
        </w:rPr>
      </w:pPr>
      <w:r w:rsidRPr="009D6CF9">
        <w:rPr>
          <w:rFonts w:ascii="Castellar" w:hAnsi="Castellar"/>
          <w:b/>
          <w:smallCaps/>
          <w:color w:val="17365D" w:themeColor="text2" w:themeShade="BF"/>
          <w:sz w:val="28"/>
          <w:szCs w:val="28"/>
        </w:rPr>
        <w:t>Werkvormen en onderbouwing</w:t>
      </w:r>
    </w:p>
    <w:p w14:paraId="6AF3C291" w14:textId="2C3D75FC" w:rsidR="009F0BFA" w:rsidRPr="009D6CF9" w:rsidRDefault="009F0BFA" w:rsidP="009D6CF9">
      <w:pPr>
        <w:spacing w:line="276" w:lineRule="auto"/>
        <w:rPr>
          <w:b/>
          <w:color w:val="17365D" w:themeColor="text2" w:themeShade="BF"/>
        </w:rPr>
      </w:pPr>
      <w:r w:rsidRPr="009D6CF9">
        <w:rPr>
          <w:b/>
          <w:color w:val="17365D" w:themeColor="text2" w:themeShade="BF"/>
        </w:rPr>
        <w:t xml:space="preserve">Programma DANA training </w:t>
      </w:r>
    </w:p>
    <w:p w14:paraId="4CE405A9" w14:textId="77777777" w:rsidR="009F0BFA" w:rsidRPr="009D6CF9" w:rsidRDefault="009F0BFA" w:rsidP="009D6CF9">
      <w:pPr>
        <w:spacing w:line="276" w:lineRule="auto"/>
        <w:rPr>
          <w:b/>
          <w:color w:val="17365D" w:themeColor="text2" w:themeShade="BF"/>
        </w:rPr>
      </w:pPr>
    </w:p>
    <w:p w14:paraId="43437100" w14:textId="4E3C16F6" w:rsidR="004D122B" w:rsidRPr="009D6CF9" w:rsidRDefault="0021109E" w:rsidP="009D6CF9">
      <w:pPr>
        <w:spacing w:line="276" w:lineRule="auto"/>
        <w:rPr>
          <w:b/>
          <w:color w:val="17365D" w:themeColor="text2" w:themeShade="BF"/>
        </w:rPr>
      </w:pPr>
      <w:r w:rsidRPr="009D6CF9">
        <w:rPr>
          <w:b/>
          <w:color w:val="17365D" w:themeColor="text2" w:themeShade="BF"/>
        </w:rPr>
        <w:t>0</w:t>
      </w:r>
      <w:r w:rsidR="00841460">
        <w:rPr>
          <w:b/>
          <w:color w:val="17365D" w:themeColor="text2" w:themeShade="BF"/>
        </w:rPr>
        <w:t>8</w:t>
      </w:r>
      <w:r w:rsidRPr="009D6CF9">
        <w:rPr>
          <w:b/>
          <w:color w:val="17365D" w:themeColor="text2" w:themeShade="BF"/>
        </w:rPr>
        <w:t>.</w:t>
      </w:r>
      <w:r w:rsidR="00841460">
        <w:rPr>
          <w:b/>
          <w:color w:val="17365D" w:themeColor="text2" w:themeShade="BF"/>
        </w:rPr>
        <w:t>3</w:t>
      </w:r>
      <w:r w:rsidRPr="009D6CF9">
        <w:rPr>
          <w:b/>
          <w:color w:val="17365D" w:themeColor="text2" w:themeShade="BF"/>
        </w:rPr>
        <w:t>0</w:t>
      </w:r>
      <w:r w:rsidRPr="009D6CF9">
        <w:rPr>
          <w:b/>
          <w:color w:val="17365D" w:themeColor="text2" w:themeShade="BF"/>
        </w:rPr>
        <w:tab/>
      </w:r>
      <w:r w:rsidRPr="009D6CF9">
        <w:rPr>
          <w:b/>
          <w:color w:val="17365D" w:themeColor="text2" w:themeShade="BF"/>
        </w:rPr>
        <w:tab/>
      </w:r>
      <w:r w:rsidR="004D122B" w:rsidRPr="009D6CF9">
        <w:rPr>
          <w:b/>
          <w:color w:val="17365D" w:themeColor="text2" w:themeShade="BF"/>
        </w:rPr>
        <w:t>Kennismaking</w:t>
      </w:r>
    </w:p>
    <w:p w14:paraId="067BDC8E" w14:textId="18D18305" w:rsidR="00151F3C" w:rsidRPr="009D6CF9" w:rsidRDefault="00151F3C" w:rsidP="009D6CF9">
      <w:pPr>
        <w:spacing w:line="276" w:lineRule="auto"/>
        <w:ind w:left="1410" w:hanging="1410"/>
        <w:rPr>
          <w:color w:val="17365D" w:themeColor="text2" w:themeShade="BF"/>
        </w:rPr>
      </w:pPr>
      <w:r w:rsidRPr="009D6CF9">
        <w:rPr>
          <w:i/>
          <w:color w:val="17365D" w:themeColor="text2" w:themeShade="BF"/>
        </w:rPr>
        <w:t xml:space="preserve">Werkvorm: </w:t>
      </w:r>
      <w:r w:rsidR="006229D5" w:rsidRPr="009D6CF9">
        <w:rPr>
          <w:color w:val="17365D" w:themeColor="text2" w:themeShade="BF"/>
        </w:rPr>
        <w:tab/>
      </w:r>
      <w:r w:rsidR="00DF7073" w:rsidRPr="009D6CF9">
        <w:rPr>
          <w:i/>
          <w:color w:val="17365D" w:themeColor="text2" w:themeShade="BF"/>
        </w:rPr>
        <w:t>Plenair</w:t>
      </w:r>
      <w:r w:rsidR="006229D5" w:rsidRPr="009D6CF9">
        <w:rPr>
          <w:i/>
          <w:color w:val="17365D" w:themeColor="text2" w:themeShade="BF"/>
        </w:rPr>
        <w:t>.</w:t>
      </w:r>
      <w:r w:rsidR="00DF7073" w:rsidRPr="009D6CF9">
        <w:rPr>
          <w:color w:val="17365D" w:themeColor="text2" w:themeShade="BF"/>
        </w:rPr>
        <w:t xml:space="preserve"> </w:t>
      </w:r>
      <w:r w:rsidR="006229D5" w:rsidRPr="009D6CF9">
        <w:rPr>
          <w:color w:val="17365D" w:themeColor="text2" w:themeShade="BF"/>
        </w:rPr>
        <w:t>M</w:t>
      </w:r>
      <w:r w:rsidR="00DF7073" w:rsidRPr="009D6CF9">
        <w:rPr>
          <w:color w:val="17365D" w:themeColor="text2" w:themeShade="BF"/>
        </w:rPr>
        <w:t xml:space="preserve">en introduceert hoe men </w:t>
      </w:r>
      <w:r w:rsidR="00F32B1A" w:rsidRPr="009D6CF9">
        <w:rPr>
          <w:color w:val="17365D" w:themeColor="text2" w:themeShade="BF"/>
        </w:rPr>
        <w:t>tot het aanmelden voor de training is gekomen (</w:t>
      </w:r>
      <w:r w:rsidR="00F32B1A" w:rsidRPr="009D6CF9">
        <w:rPr>
          <w:i/>
          <w:color w:val="17365D" w:themeColor="text2" w:themeShade="BF"/>
        </w:rPr>
        <w:t>motivatie</w:t>
      </w:r>
      <w:r w:rsidR="00F32B1A" w:rsidRPr="009D6CF9">
        <w:rPr>
          <w:color w:val="17365D" w:themeColor="text2" w:themeShade="BF"/>
        </w:rPr>
        <w:t xml:space="preserve">). </w:t>
      </w:r>
      <w:r w:rsidR="006229D5" w:rsidRPr="009D6CF9">
        <w:rPr>
          <w:color w:val="17365D" w:themeColor="text2" w:themeShade="BF"/>
        </w:rPr>
        <w:t xml:space="preserve">Ook wordt gevraagd naar </w:t>
      </w:r>
      <w:r w:rsidR="006229D5" w:rsidRPr="009D6CF9">
        <w:rPr>
          <w:i/>
          <w:color w:val="17365D" w:themeColor="text2" w:themeShade="BF"/>
        </w:rPr>
        <w:t>verwachtingen/wensen</w:t>
      </w:r>
      <w:r w:rsidR="006229D5" w:rsidRPr="009D6CF9">
        <w:rPr>
          <w:color w:val="17365D" w:themeColor="text2" w:themeShade="BF"/>
        </w:rPr>
        <w:t xml:space="preserve"> er zijn wat betreft leerdoelen. </w:t>
      </w:r>
      <w:r w:rsidR="00096727" w:rsidRPr="009D6CF9">
        <w:rPr>
          <w:i/>
          <w:color w:val="17365D" w:themeColor="text2" w:themeShade="BF"/>
        </w:rPr>
        <w:t>Uitleg</w:t>
      </w:r>
      <w:r w:rsidR="00096727" w:rsidRPr="009D6CF9">
        <w:rPr>
          <w:color w:val="17365D" w:themeColor="text2" w:themeShade="BF"/>
        </w:rPr>
        <w:t xml:space="preserve"> door d</w:t>
      </w:r>
      <w:r w:rsidR="006229D5" w:rsidRPr="009D6CF9">
        <w:rPr>
          <w:color w:val="17365D" w:themeColor="text2" w:themeShade="BF"/>
        </w:rPr>
        <w:t xml:space="preserve">e trainer hoe de training en werkmethode is ontstaan. </w:t>
      </w:r>
    </w:p>
    <w:p w14:paraId="0D52D622" w14:textId="77777777" w:rsidR="004D122B" w:rsidRPr="009D6CF9" w:rsidRDefault="004D122B" w:rsidP="009D6CF9">
      <w:pPr>
        <w:spacing w:line="276" w:lineRule="auto"/>
        <w:rPr>
          <w:color w:val="17365D" w:themeColor="text2" w:themeShade="BF"/>
        </w:rPr>
      </w:pPr>
    </w:p>
    <w:p w14:paraId="3DED949E" w14:textId="3C496DE6" w:rsidR="004D122B" w:rsidRPr="009D6CF9" w:rsidRDefault="0021109E" w:rsidP="009D6CF9">
      <w:pPr>
        <w:spacing w:line="276" w:lineRule="auto"/>
        <w:rPr>
          <w:color w:val="17365D" w:themeColor="text2" w:themeShade="BF"/>
        </w:rPr>
      </w:pPr>
      <w:r w:rsidRPr="009D6CF9">
        <w:rPr>
          <w:b/>
          <w:color w:val="17365D" w:themeColor="text2" w:themeShade="BF"/>
        </w:rPr>
        <w:t>09.</w:t>
      </w:r>
      <w:r w:rsidR="00841460">
        <w:rPr>
          <w:b/>
          <w:color w:val="17365D" w:themeColor="text2" w:themeShade="BF"/>
        </w:rPr>
        <w:t>0</w:t>
      </w:r>
      <w:r w:rsidRPr="009D6CF9">
        <w:rPr>
          <w:b/>
          <w:color w:val="17365D" w:themeColor="text2" w:themeShade="BF"/>
        </w:rPr>
        <w:t>0</w:t>
      </w:r>
      <w:r w:rsidRPr="009D6CF9">
        <w:rPr>
          <w:b/>
          <w:color w:val="17365D" w:themeColor="text2" w:themeShade="BF"/>
        </w:rPr>
        <w:tab/>
      </w:r>
      <w:r w:rsidRPr="009D6CF9">
        <w:rPr>
          <w:color w:val="17365D" w:themeColor="text2" w:themeShade="BF"/>
        </w:rPr>
        <w:tab/>
      </w:r>
      <w:r w:rsidR="004D122B" w:rsidRPr="009D6CF9">
        <w:rPr>
          <w:b/>
          <w:color w:val="17365D" w:themeColor="text2" w:themeShade="BF"/>
        </w:rPr>
        <w:t>Vragen over het Dana Protocol</w:t>
      </w:r>
    </w:p>
    <w:p w14:paraId="55B3E034" w14:textId="340B3BAD" w:rsidR="0036639F" w:rsidRPr="009D6CF9" w:rsidRDefault="0036639F" w:rsidP="009D6CF9">
      <w:pPr>
        <w:spacing w:line="276" w:lineRule="auto"/>
        <w:ind w:left="1410" w:hanging="1410"/>
        <w:rPr>
          <w:color w:val="17365D" w:themeColor="text2" w:themeShade="BF"/>
        </w:rPr>
      </w:pPr>
      <w:r w:rsidRPr="009D6CF9">
        <w:rPr>
          <w:i/>
          <w:color w:val="17365D" w:themeColor="text2" w:themeShade="BF"/>
        </w:rPr>
        <w:t>Werkvorm:</w:t>
      </w:r>
      <w:r w:rsidRPr="009D6CF9">
        <w:rPr>
          <w:color w:val="17365D" w:themeColor="text2" w:themeShade="BF"/>
        </w:rPr>
        <w:tab/>
        <w:t>De deelnem</w:t>
      </w:r>
      <w:r w:rsidR="00467532" w:rsidRPr="009D6CF9">
        <w:rPr>
          <w:color w:val="17365D" w:themeColor="text2" w:themeShade="BF"/>
        </w:rPr>
        <w:t>e</w:t>
      </w:r>
      <w:r w:rsidRPr="009D6CF9">
        <w:rPr>
          <w:color w:val="17365D" w:themeColor="text2" w:themeShade="BF"/>
        </w:rPr>
        <w:t>rs hebben het protocol kunnen lezen en hebben de gelegenheid om vragen te stellen</w:t>
      </w:r>
      <w:r w:rsidR="00467532" w:rsidRPr="009D6CF9">
        <w:rPr>
          <w:color w:val="17365D" w:themeColor="text2" w:themeShade="BF"/>
        </w:rPr>
        <w:t xml:space="preserve">. Ook wordt </w:t>
      </w:r>
      <w:r w:rsidR="004F0B11" w:rsidRPr="009D6CF9">
        <w:rPr>
          <w:i/>
          <w:color w:val="17365D" w:themeColor="text2" w:themeShade="BF"/>
        </w:rPr>
        <w:t>besproken</w:t>
      </w:r>
      <w:r w:rsidR="00467532" w:rsidRPr="009D6CF9">
        <w:rPr>
          <w:color w:val="17365D" w:themeColor="text2" w:themeShade="BF"/>
        </w:rPr>
        <w:t xml:space="preserve"> welke onderdelen </w:t>
      </w:r>
      <w:r w:rsidR="002B7411" w:rsidRPr="009D6CF9">
        <w:rPr>
          <w:color w:val="17365D" w:themeColor="text2" w:themeShade="BF"/>
        </w:rPr>
        <w:t xml:space="preserve">het meest uitdagend lijken zodat hier extra aandacht aan besteed kan worden tijdens de training.  </w:t>
      </w:r>
    </w:p>
    <w:p w14:paraId="2B1E2697" w14:textId="77777777" w:rsidR="00467532" w:rsidRPr="009D6CF9" w:rsidRDefault="00467532" w:rsidP="009D6CF9">
      <w:pPr>
        <w:spacing w:line="276" w:lineRule="auto"/>
        <w:ind w:left="1410" w:hanging="1410"/>
        <w:rPr>
          <w:color w:val="17365D" w:themeColor="text2" w:themeShade="BF"/>
        </w:rPr>
      </w:pPr>
    </w:p>
    <w:p w14:paraId="54DED895" w14:textId="164B82EA" w:rsidR="004D122B" w:rsidRPr="009D6CF9" w:rsidRDefault="00841460" w:rsidP="009D6CF9">
      <w:pPr>
        <w:spacing w:line="276" w:lineRule="auto"/>
        <w:ind w:left="1410" w:hanging="1410"/>
        <w:rPr>
          <w:color w:val="17365D" w:themeColor="text2" w:themeShade="BF"/>
        </w:rPr>
      </w:pPr>
      <w:r>
        <w:rPr>
          <w:b/>
          <w:color w:val="17365D" w:themeColor="text2" w:themeShade="BF"/>
        </w:rPr>
        <w:t>09.30</w:t>
      </w:r>
      <w:r w:rsidR="004D122B" w:rsidRPr="009D6CF9">
        <w:rPr>
          <w:color w:val="17365D" w:themeColor="text2" w:themeShade="BF"/>
        </w:rPr>
        <w:tab/>
      </w:r>
      <w:r w:rsidR="004D122B" w:rsidRPr="009D6CF9">
        <w:rPr>
          <w:color w:val="17365D" w:themeColor="text2" w:themeShade="BF"/>
        </w:rPr>
        <w:tab/>
      </w:r>
      <w:r w:rsidR="009D4C4B" w:rsidRPr="009D6CF9">
        <w:rPr>
          <w:b/>
          <w:color w:val="17365D" w:themeColor="text2" w:themeShade="BF"/>
        </w:rPr>
        <w:t>Theoretische achtergond:</w:t>
      </w:r>
      <w:r w:rsidR="009D4C4B" w:rsidRPr="009D6CF9">
        <w:rPr>
          <w:color w:val="17365D" w:themeColor="text2" w:themeShade="BF"/>
        </w:rPr>
        <w:t xml:space="preserve"> </w:t>
      </w:r>
      <w:r w:rsidR="004D122B" w:rsidRPr="009D6CF9">
        <w:rPr>
          <w:color w:val="17365D" w:themeColor="text2" w:themeShade="BF"/>
        </w:rPr>
        <w:t>De Cliëntgerichte basishouding en Positieve psychologie</w:t>
      </w:r>
      <w:r w:rsidR="009D4C4B" w:rsidRPr="009D6CF9">
        <w:rPr>
          <w:color w:val="17365D" w:themeColor="text2" w:themeShade="BF"/>
        </w:rPr>
        <w:t xml:space="preserve">. </w:t>
      </w:r>
    </w:p>
    <w:p w14:paraId="6D6D5953" w14:textId="2A7100D0" w:rsidR="001A5F7B" w:rsidRPr="009D6CF9" w:rsidRDefault="001A5F7B" w:rsidP="009D6CF9">
      <w:pPr>
        <w:spacing w:line="276" w:lineRule="auto"/>
        <w:ind w:left="1410" w:hanging="1410"/>
        <w:rPr>
          <w:color w:val="17365D" w:themeColor="text2" w:themeShade="BF"/>
        </w:rPr>
      </w:pPr>
      <w:r w:rsidRPr="009D6CF9">
        <w:rPr>
          <w:i/>
          <w:color w:val="17365D" w:themeColor="text2" w:themeShade="BF"/>
        </w:rPr>
        <w:t>Werkvorm:</w:t>
      </w:r>
      <w:r w:rsidRPr="009D6CF9">
        <w:rPr>
          <w:color w:val="17365D" w:themeColor="text2" w:themeShade="BF"/>
        </w:rPr>
        <w:tab/>
      </w:r>
      <w:r w:rsidR="009E27CB" w:rsidRPr="009D6CF9">
        <w:rPr>
          <w:i/>
          <w:color w:val="17365D" w:themeColor="text2" w:themeShade="BF"/>
        </w:rPr>
        <w:t>Discussievragen</w:t>
      </w:r>
      <w:r w:rsidR="009E27CB" w:rsidRPr="009D6CF9">
        <w:rPr>
          <w:color w:val="17365D" w:themeColor="text2" w:themeShade="BF"/>
        </w:rPr>
        <w:t xml:space="preserve"> </w:t>
      </w:r>
      <w:r w:rsidR="009D347D" w:rsidRPr="009D6CF9">
        <w:rPr>
          <w:color w:val="17365D" w:themeColor="text2" w:themeShade="BF"/>
        </w:rPr>
        <w:t xml:space="preserve">om het denkproces </w:t>
      </w:r>
      <w:r w:rsidR="002B2881" w:rsidRPr="009D6CF9">
        <w:rPr>
          <w:color w:val="17365D" w:themeColor="text2" w:themeShade="BF"/>
        </w:rPr>
        <w:t xml:space="preserve">op gang te brengen over balans tussen non-directieve en regulerende gesprekstechnieken. </w:t>
      </w:r>
    </w:p>
    <w:p w14:paraId="4C390182" w14:textId="41DD4847" w:rsidR="007E19D1" w:rsidRPr="009D6CF9" w:rsidRDefault="007E19D1" w:rsidP="009D6CF9">
      <w:pPr>
        <w:spacing w:line="276" w:lineRule="auto"/>
        <w:ind w:left="1410" w:hanging="1410"/>
        <w:rPr>
          <w:color w:val="17365D" w:themeColor="text2" w:themeShade="BF"/>
        </w:rPr>
      </w:pPr>
      <w:r w:rsidRPr="009D6CF9">
        <w:rPr>
          <w:color w:val="17365D" w:themeColor="text2" w:themeShade="BF"/>
        </w:rPr>
        <w:tab/>
      </w:r>
      <w:r w:rsidR="00476922" w:rsidRPr="009D6CF9">
        <w:rPr>
          <w:i/>
          <w:color w:val="17365D" w:themeColor="text2" w:themeShade="BF"/>
        </w:rPr>
        <w:t>Kennisoverdracht</w:t>
      </w:r>
      <w:r w:rsidR="00476922" w:rsidRPr="009D6CF9">
        <w:rPr>
          <w:color w:val="17365D" w:themeColor="text2" w:themeShade="BF"/>
        </w:rPr>
        <w:t xml:space="preserve"> over de basisprincipes en </w:t>
      </w:r>
      <w:r w:rsidR="004F0B11" w:rsidRPr="009D6CF9">
        <w:rPr>
          <w:color w:val="17365D" w:themeColor="text2" w:themeShade="BF"/>
        </w:rPr>
        <w:t>het effect op de gespreksvoering</w:t>
      </w:r>
    </w:p>
    <w:p w14:paraId="0427A9F1" w14:textId="77777777" w:rsidR="004D122B" w:rsidRPr="009D6CF9" w:rsidRDefault="004D122B" w:rsidP="009D6CF9">
      <w:pPr>
        <w:spacing w:line="276" w:lineRule="auto"/>
        <w:rPr>
          <w:color w:val="17365D" w:themeColor="text2" w:themeShade="BF"/>
        </w:rPr>
      </w:pPr>
    </w:p>
    <w:p w14:paraId="00AF45EA" w14:textId="5C8611C3" w:rsidR="004D122B" w:rsidRPr="009D6CF9" w:rsidRDefault="004D122B" w:rsidP="009D6CF9">
      <w:pPr>
        <w:spacing w:line="276" w:lineRule="auto"/>
        <w:rPr>
          <w:b/>
          <w:color w:val="17365D" w:themeColor="text2" w:themeShade="BF"/>
        </w:rPr>
      </w:pPr>
      <w:r w:rsidRPr="009D6CF9">
        <w:rPr>
          <w:b/>
          <w:color w:val="17365D" w:themeColor="text2" w:themeShade="BF"/>
        </w:rPr>
        <w:t>10.00</w:t>
      </w:r>
      <w:r w:rsidRPr="009D6CF9">
        <w:rPr>
          <w:b/>
          <w:color w:val="17365D" w:themeColor="text2" w:themeShade="BF"/>
        </w:rPr>
        <w:tab/>
      </w:r>
      <w:r w:rsidRPr="009D6CF9">
        <w:rPr>
          <w:b/>
          <w:color w:val="17365D" w:themeColor="text2" w:themeShade="BF"/>
        </w:rPr>
        <w:tab/>
        <w:t xml:space="preserve">Fase 1 en II </w:t>
      </w:r>
      <w:r w:rsidR="00310A3D" w:rsidRPr="009D6CF9">
        <w:rPr>
          <w:b/>
          <w:color w:val="17365D" w:themeColor="text2" w:themeShade="BF"/>
        </w:rPr>
        <w:t xml:space="preserve">- </w:t>
      </w:r>
      <w:r w:rsidRPr="009D6CF9">
        <w:rPr>
          <w:b/>
          <w:color w:val="17365D" w:themeColor="text2" w:themeShade="BF"/>
        </w:rPr>
        <w:t>De opening en de vertrouwelijkheidsprocedure</w:t>
      </w:r>
    </w:p>
    <w:p w14:paraId="6B8FC0B5" w14:textId="77777777" w:rsidR="006576B2" w:rsidRPr="009D6CF9" w:rsidRDefault="002B1622" w:rsidP="009D6CF9">
      <w:pPr>
        <w:spacing w:line="276" w:lineRule="auto"/>
        <w:ind w:left="1410" w:hanging="1410"/>
        <w:rPr>
          <w:i/>
          <w:color w:val="17365D" w:themeColor="text2" w:themeShade="BF"/>
        </w:rPr>
      </w:pPr>
      <w:r w:rsidRPr="009D6CF9">
        <w:rPr>
          <w:i/>
          <w:color w:val="17365D" w:themeColor="text2" w:themeShade="BF"/>
        </w:rPr>
        <w:t>Werkvorm</w:t>
      </w:r>
      <w:r w:rsidR="00E522BB" w:rsidRPr="009D6CF9">
        <w:rPr>
          <w:i/>
          <w:color w:val="17365D" w:themeColor="text2" w:themeShade="BF"/>
        </w:rPr>
        <w:t>:</w:t>
      </w:r>
      <w:r w:rsidR="00E522BB" w:rsidRPr="009D6CF9">
        <w:rPr>
          <w:color w:val="17365D" w:themeColor="text2" w:themeShade="BF"/>
        </w:rPr>
        <w:tab/>
      </w:r>
      <w:r w:rsidR="00E522BB" w:rsidRPr="009D6CF9">
        <w:rPr>
          <w:i/>
          <w:color w:val="17365D" w:themeColor="text2" w:themeShade="BF"/>
        </w:rPr>
        <w:t xml:space="preserve">Kennisoverdracht </w:t>
      </w:r>
      <w:r w:rsidR="00E522BB" w:rsidRPr="009D6CF9">
        <w:rPr>
          <w:color w:val="17365D" w:themeColor="text2" w:themeShade="BF"/>
        </w:rPr>
        <w:t xml:space="preserve">over het belang van </w:t>
      </w:r>
      <w:r w:rsidR="003B428B" w:rsidRPr="009D6CF9">
        <w:rPr>
          <w:color w:val="17365D" w:themeColor="text2" w:themeShade="BF"/>
        </w:rPr>
        <w:t xml:space="preserve">het leggen van de vertrouwensband op affectief en procedureel niveau. </w:t>
      </w:r>
      <w:r w:rsidR="006576B2" w:rsidRPr="009D6CF9">
        <w:rPr>
          <w:color w:val="17365D" w:themeColor="text2" w:themeShade="BF"/>
        </w:rPr>
        <w:t xml:space="preserve">Ter concretisering wordt </w:t>
      </w:r>
    </w:p>
    <w:p w14:paraId="5F19E0CC" w14:textId="04D39B61" w:rsidR="004D122B" w:rsidRPr="009D6CF9" w:rsidRDefault="006576B2" w:rsidP="009D6CF9">
      <w:pPr>
        <w:spacing w:line="276" w:lineRule="auto"/>
        <w:ind w:left="1410"/>
        <w:rPr>
          <w:color w:val="17365D" w:themeColor="text2" w:themeShade="BF"/>
        </w:rPr>
      </w:pPr>
      <w:r w:rsidRPr="009D6CF9">
        <w:rPr>
          <w:i/>
          <w:color w:val="17365D" w:themeColor="text2" w:themeShade="BF"/>
        </w:rPr>
        <w:t>c</w:t>
      </w:r>
      <w:r w:rsidR="00E4645D" w:rsidRPr="009D6CF9">
        <w:rPr>
          <w:i/>
          <w:color w:val="17365D" w:themeColor="text2" w:themeShade="BF"/>
        </w:rPr>
        <w:t>asuïstiek</w:t>
      </w:r>
      <w:r w:rsidR="00E4645D" w:rsidRPr="009D6CF9">
        <w:rPr>
          <w:color w:val="17365D" w:themeColor="text2" w:themeShade="BF"/>
        </w:rPr>
        <w:t xml:space="preserve"> met lastige situaties besproken</w:t>
      </w:r>
      <w:r w:rsidRPr="009D6CF9">
        <w:rPr>
          <w:color w:val="17365D" w:themeColor="text2" w:themeShade="BF"/>
        </w:rPr>
        <w:t xml:space="preserve">. </w:t>
      </w:r>
    </w:p>
    <w:p w14:paraId="5E2EF551" w14:textId="77777777" w:rsidR="00926721" w:rsidRPr="009D6CF9" w:rsidRDefault="00926721" w:rsidP="009D6CF9">
      <w:pPr>
        <w:spacing w:line="276" w:lineRule="auto"/>
        <w:rPr>
          <w:color w:val="17365D" w:themeColor="text2" w:themeShade="BF"/>
        </w:rPr>
      </w:pPr>
    </w:p>
    <w:p w14:paraId="7ED1D430" w14:textId="77777777" w:rsidR="004D122B" w:rsidRPr="009D6CF9" w:rsidRDefault="004D122B" w:rsidP="009D6CF9">
      <w:pPr>
        <w:spacing w:line="276" w:lineRule="auto"/>
        <w:rPr>
          <w:b/>
          <w:color w:val="17365D" w:themeColor="text2" w:themeShade="BF"/>
        </w:rPr>
      </w:pPr>
      <w:r w:rsidRPr="009D6CF9">
        <w:rPr>
          <w:b/>
          <w:color w:val="17365D" w:themeColor="text2" w:themeShade="BF"/>
        </w:rPr>
        <w:t>10.45</w:t>
      </w:r>
      <w:r w:rsidRPr="009D6CF9">
        <w:rPr>
          <w:b/>
          <w:color w:val="17365D" w:themeColor="text2" w:themeShade="BF"/>
        </w:rPr>
        <w:tab/>
      </w:r>
      <w:r w:rsidRPr="009D6CF9">
        <w:rPr>
          <w:b/>
          <w:color w:val="17365D" w:themeColor="text2" w:themeShade="BF"/>
        </w:rPr>
        <w:tab/>
        <w:t>Pauze</w:t>
      </w:r>
    </w:p>
    <w:p w14:paraId="00E9D79A" w14:textId="77777777" w:rsidR="005165BB" w:rsidRPr="009D6CF9" w:rsidRDefault="005165BB" w:rsidP="009D6CF9">
      <w:pPr>
        <w:spacing w:line="276" w:lineRule="auto"/>
        <w:rPr>
          <w:color w:val="17365D" w:themeColor="text2" w:themeShade="BF"/>
        </w:rPr>
      </w:pPr>
    </w:p>
    <w:p w14:paraId="196661EE" w14:textId="53A3A052" w:rsidR="004D122B" w:rsidRPr="009D6CF9" w:rsidRDefault="004D122B" w:rsidP="009D6CF9">
      <w:pPr>
        <w:spacing w:line="276" w:lineRule="auto"/>
        <w:rPr>
          <w:b/>
          <w:color w:val="17365D" w:themeColor="text2" w:themeShade="BF"/>
        </w:rPr>
      </w:pPr>
      <w:r w:rsidRPr="009D6CF9">
        <w:rPr>
          <w:b/>
          <w:color w:val="17365D" w:themeColor="text2" w:themeShade="BF"/>
        </w:rPr>
        <w:t>11.00</w:t>
      </w:r>
      <w:r w:rsidRPr="009D6CF9">
        <w:rPr>
          <w:b/>
          <w:color w:val="17365D" w:themeColor="text2" w:themeShade="BF"/>
        </w:rPr>
        <w:tab/>
      </w:r>
      <w:r w:rsidRPr="009D6CF9">
        <w:rPr>
          <w:b/>
          <w:color w:val="17365D" w:themeColor="text2" w:themeShade="BF"/>
        </w:rPr>
        <w:tab/>
        <w:t xml:space="preserve">Fase III </w:t>
      </w:r>
      <w:r w:rsidR="00310A3D" w:rsidRPr="009D6CF9">
        <w:rPr>
          <w:b/>
          <w:color w:val="17365D" w:themeColor="text2" w:themeShade="BF"/>
        </w:rPr>
        <w:t xml:space="preserve">- </w:t>
      </w:r>
      <w:r w:rsidRPr="009D6CF9">
        <w:rPr>
          <w:b/>
          <w:color w:val="17365D" w:themeColor="text2" w:themeShade="BF"/>
        </w:rPr>
        <w:t>Oefening waarderend onderzoeken</w:t>
      </w:r>
      <w:r w:rsidR="009269DE" w:rsidRPr="009D6CF9">
        <w:rPr>
          <w:b/>
          <w:color w:val="17365D" w:themeColor="text2" w:themeShade="BF"/>
        </w:rPr>
        <w:t>/in het element</w:t>
      </w:r>
    </w:p>
    <w:p w14:paraId="07C7AECC" w14:textId="20C1E56E" w:rsidR="004D122B" w:rsidRPr="009D6CF9" w:rsidRDefault="009269DE" w:rsidP="009D6CF9">
      <w:pPr>
        <w:spacing w:line="276" w:lineRule="auto"/>
        <w:ind w:left="1410" w:hanging="1410"/>
        <w:rPr>
          <w:color w:val="17365D" w:themeColor="text2" w:themeShade="BF"/>
        </w:rPr>
      </w:pPr>
      <w:r w:rsidRPr="009D6CF9">
        <w:rPr>
          <w:i/>
          <w:color w:val="17365D" w:themeColor="text2" w:themeShade="BF"/>
        </w:rPr>
        <w:t>Werkvorm</w:t>
      </w:r>
      <w:r w:rsidR="00310A3D" w:rsidRPr="009D6CF9">
        <w:rPr>
          <w:i/>
          <w:color w:val="17365D" w:themeColor="text2" w:themeShade="BF"/>
        </w:rPr>
        <w:t>:</w:t>
      </w:r>
      <w:r w:rsidR="00310A3D" w:rsidRPr="009D6CF9">
        <w:rPr>
          <w:color w:val="17365D" w:themeColor="text2" w:themeShade="BF"/>
        </w:rPr>
        <w:tab/>
      </w:r>
      <w:r w:rsidR="00310A3D" w:rsidRPr="009D6CF9">
        <w:rPr>
          <w:i/>
          <w:color w:val="17365D" w:themeColor="text2" w:themeShade="BF"/>
        </w:rPr>
        <w:t>Oefening in 2-tallen</w:t>
      </w:r>
      <w:r w:rsidR="00487E18" w:rsidRPr="009D6CF9">
        <w:rPr>
          <w:i/>
          <w:color w:val="17365D" w:themeColor="text2" w:themeShade="BF"/>
        </w:rPr>
        <w:t xml:space="preserve"> (vaardigheden)</w:t>
      </w:r>
      <w:r w:rsidR="00963375" w:rsidRPr="009D6CF9">
        <w:rPr>
          <w:color w:val="17365D" w:themeColor="text2" w:themeShade="BF"/>
        </w:rPr>
        <w:t>: een vraaggesprek over d</w:t>
      </w:r>
      <w:r w:rsidR="00310A3D" w:rsidRPr="009D6CF9">
        <w:rPr>
          <w:color w:val="17365D" w:themeColor="text2" w:themeShade="BF"/>
        </w:rPr>
        <w:t xml:space="preserve">e eigen werksituatie. </w:t>
      </w:r>
      <w:r w:rsidR="00487E18" w:rsidRPr="009D6CF9">
        <w:rPr>
          <w:color w:val="17365D" w:themeColor="text2" w:themeShade="BF"/>
        </w:rPr>
        <w:t>Secundair</w:t>
      </w:r>
      <w:r w:rsidR="00553E10" w:rsidRPr="009D6CF9">
        <w:rPr>
          <w:color w:val="17365D" w:themeColor="text2" w:themeShade="BF"/>
        </w:rPr>
        <w:t xml:space="preserve"> doel is om de deelnemers affectief te laten ervaren wanneer gevraagd wordt naar puur positieve, energiegevende factoren in het werk.  </w:t>
      </w:r>
    </w:p>
    <w:p w14:paraId="1B12FB20" w14:textId="77777777" w:rsidR="00963375" w:rsidRPr="009D6CF9" w:rsidRDefault="00963375" w:rsidP="009D6CF9">
      <w:pPr>
        <w:spacing w:line="276" w:lineRule="auto"/>
        <w:rPr>
          <w:color w:val="17365D" w:themeColor="text2" w:themeShade="BF"/>
        </w:rPr>
      </w:pPr>
    </w:p>
    <w:p w14:paraId="12897897" w14:textId="44B0A7EF" w:rsidR="004D122B" w:rsidRPr="009D6CF9" w:rsidRDefault="004D122B" w:rsidP="009D6CF9">
      <w:pPr>
        <w:spacing w:line="276" w:lineRule="auto"/>
        <w:rPr>
          <w:b/>
          <w:color w:val="17365D" w:themeColor="text2" w:themeShade="BF"/>
        </w:rPr>
      </w:pPr>
      <w:r w:rsidRPr="009D6CF9">
        <w:rPr>
          <w:b/>
          <w:color w:val="17365D" w:themeColor="text2" w:themeShade="BF"/>
        </w:rPr>
        <w:t>11.45</w:t>
      </w:r>
      <w:r w:rsidRPr="009D6CF9">
        <w:rPr>
          <w:b/>
          <w:color w:val="17365D" w:themeColor="text2" w:themeShade="BF"/>
        </w:rPr>
        <w:tab/>
      </w:r>
      <w:r w:rsidRPr="009D6CF9">
        <w:rPr>
          <w:b/>
          <w:color w:val="17365D" w:themeColor="text2" w:themeShade="BF"/>
        </w:rPr>
        <w:tab/>
        <w:t xml:space="preserve">Fase IV </w:t>
      </w:r>
      <w:r w:rsidR="007701B1" w:rsidRPr="009D6CF9">
        <w:rPr>
          <w:b/>
          <w:color w:val="17365D" w:themeColor="text2" w:themeShade="BF"/>
        </w:rPr>
        <w:t xml:space="preserve"> - </w:t>
      </w:r>
      <w:r w:rsidRPr="009D6CF9">
        <w:rPr>
          <w:b/>
          <w:color w:val="17365D" w:themeColor="text2" w:themeShade="BF"/>
        </w:rPr>
        <w:t>Gewenste toekomstkoers</w:t>
      </w:r>
    </w:p>
    <w:p w14:paraId="599916E9" w14:textId="1ED925D5" w:rsidR="00553E10" w:rsidRPr="009D6CF9" w:rsidRDefault="004747FE" w:rsidP="009D6CF9">
      <w:pPr>
        <w:spacing w:line="276" w:lineRule="auto"/>
        <w:ind w:left="1410" w:hanging="1410"/>
        <w:rPr>
          <w:color w:val="17365D" w:themeColor="text2" w:themeShade="BF"/>
        </w:rPr>
      </w:pPr>
      <w:r w:rsidRPr="009D6CF9">
        <w:rPr>
          <w:i/>
          <w:color w:val="17365D" w:themeColor="text2" w:themeShade="BF"/>
        </w:rPr>
        <w:t>Werkvorm:</w:t>
      </w:r>
      <w:r w:rsidR="000C7720" w:rsidRPr="009D6CF9">
        <w:rPr>
          <w:color w:val="17365D" w:themeColor="text2" w:themeShade="BF"/>
        </w:rPr>
        <w:tab/>
      </w:r>
      <w:r w:rsidR="000C7720" w:rsidRPr="009D6CF9">
        <w:rPr>
          <w:i/>
          <w:color w:val="17365D" w:themeColor="text2" w:themeShade="BF"/>
        </w:rPr>
        <w:t>Kennisoverdracht</w:t>
      </w:r>
      <w:r w:rsidR="000C7720" w:rsidRPr="009D6CF9">
        <w:rPr>
          <w:color w:val="17365D" w:themeColor="text2" w:themeShade="BF"/>
        </w:rPr>
        <w:t xml:space="preserve"> </w:t>
      </w:r>
      <w:r w:rsidR="00487E18" w:rsidRPr="009D6CF9">
        <w:rPr>
          <w:i/>
          <w:color w:val="17365D" w:themeColor="text2" w:themeShade="BF"/>
        </w:rPr>
        <w:t xml:space="preserve">(inzicht) </w:t>
      </w:r>
      <w:r w:rsidR="00393879" w:rsidRPr="009D6CF9">
        <w:rPr>
          <w:color w:val="17365D" w:themeColor="text2" w:themeShade="BF"/>
        </w:rPr>
        <w:t>over het doel van het onderdeel</w:t>
      </w:r>
      <w:r w:rsidR="006A2B60" w:rsidRPr="009D6CF9">
        <w:rPr>
          <w:color w:val="17365D" w:themeColor="text2" w:themeShade="BF"/>
        </w:rPr>
        <w:t xml:space="preserve"> en uitleg over het in kaart brengen van loopbaanambities en beroepsmatige wensen. Het </w:t>
      </w:r>
      <w:r w:rsidR="009F0BFA" w:rsidRPr="009D6CF9">
        <w:rPr>
          <w:color w:val="17365D" w:themeColor="text2" w:themeShade="BF"/>
        </w:rPr>
        <w:t xml:space="preserve">verband </w:t>
      </w:r>
      <w:r w:rsidR="00E97176" w:rsidRPr="009D6CF9">
        <w:rPr>
          <w:color w:val="17365D" w:themeColor="text2" w:themeShade="BF"/>
        </w:rPr>
        <w:t xml:space="preserve">tussen </w:t>
      </w:r>
      <w:r w:rsidR="009F0BFA" w:rsidRPr="009D6CF9">
        <w:rPr>
          <w:color w:val="17365D" w:themeColor="text2" w:themeShade="BF"/>
        </w:rPr>
        <w:t xml:space="preserve">en het </w:t>
      </w:r>
      <w:r w:rsidR="00393879" w:rsidRPr="009D6CF9">
        <w:rPr>
          <w:color w:val="17365D" w:themeColor="text2" w:themeShade="BF"/>
        </w:rPr>
        <w:t xml:space="preserve">verschil </w:t>
      </w:r>
      <w:r w:rsidR="006A2B60" w:rsidRPr="009D6CF9">
        <w:rPr>
          <w:color w:val="17365D" w:themeColor="text2" w:themeShade="BF"/>
        </w:rPr>
        <w:t xml:space="preserve">met het ontwikkelpunt wordt </w:t>
      </w:r>
      <w:r w:rsidR="006A2B60" w:rsidRPr="009D6CF9">
        <w:rPr>
          <w:i/>
          <w:color w:val="17365D" w:themeColor="text2" w:themeShade="BF"/>
        </w:rPr>
        <w:t>besproken.</w:t>
      </w:r>
      <w:r w:rsidR="006A2B60" w:rsidRPr="009D6CF9">
        <w:rPr>
          <w:color w:val="17365D" w:themeColor="text2" w:themeShade="BF"/>
        </w:rPr>
        <w:t xml:space="preserve"> </w:t>
      </w:r>
    </w:p>
    <w:p w14:paraId="4E9E85F6" w14:textId="77777777" w:rsidR="006A2B60" w:rsidRPr="009D6CF9" w:rsidRDefault="006A2B60" w:rsidP="009D6CF9">
      <w:pPr>
        <w:spacing w:line="276" w:lineRule="auto"/>
        <w:rPr>
          <w:color w:val="17365D" w:themeColor="text2" w:themeShade="BF"/>
        </w:rPr>
      </w:pPr>
    </w:p>
    <w:p w14:paraId="4BEDC805" w14:textId="3F3BC370" w:rsidR="004D122B" w:rsidRPr="009D6CF9" w:rsidRDefault="004D122B" w:rsidP="009D6CF9">
      <w:pPr>
        <w:spacing w:line="276" w:lineRule="auto"/>
        <w:rPr>
          <w:b/>
          <w:color w:val="17365D" w:themeColor="text2" w:themeShade="BF"/>
        </w:rPr>
      </w:pPr>
      <w:r w:rsidRPr="009D6CF9">
        <w:rPr>
          <w:b/>
          <w:color w:val="17365D" w:themeColor="text2" w:themeShade="BF"/>
        </w:rPr>
        <w:t>12.15</w:t>
      </w:r>
      <w:r w:rsidRPr="009D6CF9">
        <w:rPr>
          <w:b/>
          <w:color w:val="17365D" w:themeColor="text2" w:themeShade="BF"/>
        </w:rPr>
        <w:tab/>
      </w:r>
      <w:r w:rsidRPr="009D6CF9">
        <w:rPr>
          <w:b/>
          <w:color w:val="17365D" w:themeColor="text2" w:themeShade="BF"/>
        </w:rPr>
        <w:tab/>
        <w:t xml:space="preserve">Fase V </w:t>
      </w:r>
      <w:r w:rsidR="007701B1" w:rsidRPr="009D6CF9">
        <w:rPr>
          <w:b/>
          <w:color w:val="17365D" w:themeColor="text2" w:themeShade="BF"/>
        </w:rPr>
        <w:t xml:space="preserve">- </w:t>
      </w:r>
      <w:r w:rsidRPr="009D6CF9">
        <w:rPr>
          <w:b/>
          <w:color w:val="17365D" w:themeColor="text2" w:themeShade="BF"/>
        </w:rPr>
        <w:t>Incept en Setq</w:t>
      </w:r>
    </w:p>
    <w:p w14:paraId="7B289748" w14:textId="09E0F64C" w:rsidR="006A2B60" w:rsidRPr="009D6CF9" w:rsidRDefault="002A6BCF" w:rsidP="009D6CF9">
      <w:pPr>
        <w:spacing w:line="276" w:lineRule="auto"/>
        <w:ind w:left="1410" w:hanging="1410"/>
        <w:rPr>
          <w:color w:val="17365D" w:themeColor="text2" w:themeShade="BF"/>
        </w:rPr>
      </w:pPr>
      <w:r w:rsidRPr="009D6CF9">
        <w:rPr>
          <w:i/>
          <w:color w:val="17365D" w:themeColor="text2" w:themeShade="BF"/>
        </w:rPr>
        <w:t>Werkvorm:</w:t>
      </w:r>
      <w:r w:rsidR="007701B1" w:rsidRPr="009D6CF9">
        <w:rPr>
          <w:i/>
          <w:color w:val="17365D" w:themeColor="text2" w:themeShade="BF"/>
        </w:rPr>
        <w:tab/>
      </w:r>
      <w:r w:rsidR="00C769C3" w:rsidRPr="009D6CF9">
        <w:rPr>
          <w:i/>
          <w:color w:val="17365D" w:themeColor="text2" w:themeShade="BF"/>
        </w:rPr>
        <w:t>Gezamenlijk doornemen</w:t>
      </w:r>
      <w:r w:rsidR="00C769C3" w:rsidRPr="009D6CF9">
        <w:rPr>
          <w:color w:val="17365D" w:themeColor="text2" w:themeShade="BF"/>
        </w:rPr>
        <w:t xml:space="preserve"> </w:t>
      </w:r>
      <w:r w:rsidR="00E87054" w:rsidRPr="009D6CF9">
        <w:rPr>
          <w:i/>
          <w:color w:val="17365D" w:themeColor="text2" w:themeShade="BF"/>
        </w:rPr>
        <w:t>(inzicht)</w:t>
      </w:r>
      <w:r w:rsidR="00E87054" w:rsidRPr="009D6CF9">
        <w:rPr>
          <w:color w:val="17365D" w:themeColor="text2" w:themeShade="BF"/>
        </w:rPr>
        <w:t xml:space="preserve"> </w:t>
      </w:r>
      <w:r w:rsidR="00C769C3" w:rsidRPr="009D6CF9">
        <w:rPr>
          <w:color w:val="17365D" w:themeColor="text2" w:themeShade="BF"/>
        </w:rPr>
        <w:t>van een voorbeeldrapport.</w:t>
      </w:r>
      <w:r w:rsidR="0017022B" w:rsidRPr="009D6CF9">
        <w:rPr>
          <w:color w:val="17365D" w:themeColor="text2" w:themeShade="BF"/>
        </w:rPr>
        <w:t xml:space="preserve"> </w:t>
      </w:r>
      <w:r w:rsidR="0017022B" w:rsidRPr="009D6CF9">
        <w:rPr>
          <w:i/>
          <w:color w:val="17365D" w:themeColor="text2" w:themeShade="BF"/>
        </w:rPr>
        <w:t>Bespreekwijze</w:t>
      </w:r>
      <w:r w:rsidR="0017022B" w:rsidRPr="009D6CF9">
        <w:rPr>
          <w:color w:val="17365D" w:themeColor="text2" w:themeShade="BF"/>
        </w:rPr>
        <w:t xml:space="preserve"> van het rapport uitleggen. </w:t>
      </w:r>
    </w:p>
    <w:p w14:paraId="3B5F7A90" w14:textId="46A1A8F7" w:rsidR="00086CB0" w:rsidRPr="009D6CF9" w:rsidRDefault="00086CB0" w:rsidP="009D6CF9">
      <w:pPr>
        <w:spacing w:line="276" w:lineRule="auto"/>
        <w:rPr>
          <w:color w:val="17365D" w:themeColor="text2" w:themeShade="BF"/>
        </w:rPr>
      </w:pPr>
    </w:p>
    <w:p w14:paraId="42DBF801" w14:textId="4F2E0694" w:rsidR="009D6CF9" w:rsidRDefault="009D6CF9" w:rsidP="009D6CF9">
      <w:pPr>
        <w:spacing w:line="276" w:lineRule="auto"/>
        <w:rPr>
          <w:b/>
          <w:color w:val="17365D" w:themeColor="text2" w:themeShade="BF"/>
        </w:rPr>
      </w:pPr>
    </w:p>
    <w:p w14:paraId="33BF4770" w14:textId="77777777" w:rsidR="009D6CF9" w:rsidRPr="009D6CF9" w:rsidRDefault="009D6CF9" w:rsidP="009D6CF9">
      <w:pPr>
        <w:spacing w:line="276" w:lineRule="auto"/>
        <w:rPr>
          <w:b/>
          <w:color w:val="17365D" w:themeColor="text2" w:themeShade="BF"/>
        </w:rPr>
      </w:pPr>
    </w:p>
    <w:p w14:paraId="57E9E766" w14:textId="17A8A21A" w:rsidR="004D122B" w:rsidRPr="009D6CF9" w:rsidRDefault="004D122B" w:rsidP="009D6CF9">
      <w:pPr>
        <w:spacing w:line="276" w:lineRule="auto"/>
        <w:rPr>
          <w:b/>
          <w:color w:val="17365D" w:themeColor="text2" w:themeShade="BF"/>
        </w:rPr>
      </w:pPr>
      <w:r w:rsidRPr="009D6CF9">
        <w:rPr>
          <w:b/>
          <w:color w:val="17365D" w:themeColor="text2" w:themeShade="BF"/>
        </w:rPr>
        <w:t>12.45</w:t>
      </w:r>
      <w:r w:rsidRPr="009D6CF9">
        <w:rPr>
          <w:b/>
          <w:color w:val="17365D" w:themeColor="text2" w:themeShade="BF"/>
        </w:rPr>
        <w:tab/>
      </w:r>
      <w:r w:rsidRPr="009D6CF9">
        <w:rPr>
          <w:b/>
          <w:color w:val="17365D" w:themeColor="text2" w:themeShade="BF"/>
        </w:rPr>
        <w:tab/>
        <w:t>Lunch</w:t>
      </w:r>
    </w:p>
    <w:p w14:paraId="695552C0" w14:textId="77777777" w:rsidR="009F0BFA" w:rsidRPr="009D6CF9" w:rsidRDefault="009F0BFA" w:rsidP="009D6CF9">
      <w:pPr>
        <w:spacing w:line="276" w:lineRule="auto"/>
        <w:rPr>
          <w:b/>
          <w:color w:val="17365D" w:themeColor="text2" w:themeShade="BF"/>
        </w:rPr>
      </w:pPr>
    </w:p>
    <w:p w14:paraId="315CD396" w14:textId="7D98C89E" w:rsidR="004D122B" w:rsidRPr="009D6CF9" w:rsidRDefault="004D122B" w:rsidP="009D6CF9">
      <w:pPr>
        <w:spacing w:line="276" w:lineRule="auto"/>
        <w:rPr>
          <w:b/>
          <w:color w:val="17365D" w:themeColor="text2" w:themeShade="BF"/>
        </w:rPr>
      </w:pPr>
      <w:r w:rsidRPr="009D6CF9">
        <w:rPr>
          <w:b/>
          <w:color w:val="17365D" w:themeColor="text2" w:themeShade="BF"/>
        </w:rPr>
        <w:t>13.30</w:t>
      </w:r>
      <w:r w:rsidRPr="009D6CF9">
        <w:rPr>
          <w:b/>
          <w:color w:val="17365D" w:themeColor="text2" w:themeShade="BF"/>
        </w:rPr>
        <w:tab/>
      </w:r>
      <w:r w:rsidRPr="009D6CF9">
        <w:rPr>
          <w:b/>
          <w:color w:val="17365D" w:themeColor="text2" w:themeShade="BF"/>
        </w:rPr>
        <w:tab/>
        <w:t xml:space="preserve">Fase VI </w:t>
      </w:r>
      <w:r w:rsidR="00314030" w:rsidRPr="009D6CF9">
        <w:rPr>
          <w:b/>
          <w:color w:val="17365D" w:themeColor="text2" w:themeShade="BF"/>
        </w:rPr>
        <w:t xml:space="preserve">- </w:t>
      </w:r>
      <w:r w:rsidRPr="009D6CF9">
        <w:rPr>
          <w:b/>
          <w:color w:val="17365D" w:themeColor="text2" w:themeShade="BF"/>
        </w:rPr>
        <w:t xml:space="preserve">Kwaliteiten identificeren </w:t>
      </w:r>
      <w:r w:rsidR="00C51631" w:rsidRPr="009D6CF9">
        <w:rPr>
          <w:b/>
          <w:color w:val="17365D" w:themeColor="text2" w:themeShade="BF"/>
        </w:rPr>
        <w:t>en waarderen</w:t>
      </w:r>
    </w:p>
    <w:p w14:paraId="23E3225D" w14:textId="52BD2CC6" w:rsidR="00C51631" w:rsidRPr="009D6CF9" w:rsidRDefault="00C51631" w:rsidP="009D6CF9">
      <w:pPr>
        <w:spacing w:line="276" w:lineRule="auto"/>
        <w:ind w:left="1410" w:hanging="1410"/>
        <w:rPr>
          <w:color w:val="17365D" w:themeColor="text2" w:themeShade="BF"/>
        </w:rPr>
      </w:pPr>
      <w:r w:rsidRPr="009D6CF9">
        <w:rPr>
          <w:i/>
          <w:color w:val="17365D" w:themeColor="text2" w:themeShade="BF"/>
        </w:rPr>
        <w:t>Werkvorm:</w:t>
      </w:r>
      <w:r w:rsidRPr="009D6CF9">
        <w:rPr>
          <w:i/>
          <w:color w:val="17365D" w:themeColor="text2" w:themeShade="BF"/>
        </w:rPr>
        <w:tab/>
      </w:r>
      <w:r w:rsidR="00947C4A" w:rsidRPr="009D6CF9">
        <w:rPr>
          <w:i/>
          <w:color w:val="17365D" w:themeColor="text2" w:themeShade="BF"/>
        </w:rPr>
        <w:t>Plenair o</w:t>
      </w:r>
      <w:r w:rsidR="00314030" w:rsidRPr="009D6CF9">
        <w:rPr>
          <w:i/>
          <w:color w:val="17365D" w:themeColor="text2" w:themeShade="BF"/>
        </w:rPr>
        <w:t xml:space="preserve">efenen </w:t>
      </w:r>
      <w:r w:rsidR="00487E18" w:rsidRPr="009D6CF9">
        <w:rPr>
          <w:i/>
          <w:color w:val="17365D" w:themeColor="text2" w:themeShade="BF"/>
        </w:rPr>
        <w:t>(vaardigheden)</w:t>
      </w:r>
      <w:r w:rsidR="00C45605">
        <w:rPr>
          <w:i/>
          <w:color w:val="17365D" w:themeColor="text2" w:themeShade="BF"/>
        </w:rPr>
        <w:t xml:space="preserve"> </w:t>
      </w:r>
      <w:r w:rsidR="003772A3" w:rsidRPr="009D6CF9">
        <w:rPr>
          <w:color w:val="17365D" w:themeColor="text2" w:themeShade="BF"/>
        </w:rPr>
        <w:t>m</w:t>
      </w:r>
      <w:r w:rsidR="00314030" w:rsidRPr="009D6CF9">
        <w:rPr>
          <w:color w:val="17365D" w:themeColor="text2" w:themeShade="BF"/>
        </w:rPr>
        <w:t>et het rapport op de achtergrond</w:t>
      </w:r>
      <w:r w:rsidR="00947C4A" w:rsidRPr="009D6CF9">
        <w:rPr>
          <w:color w:val="17365D" w:themeColor="text2" w:themeShade="BF"/>
        </w:rPr>
        <w:t xml:space="preserve"> hoe je systematisch kwaliteiten documenteert en waardeert. </w:t>
      </w:r>
      <w:r w:rsidR="005D7102" w:rsidRPr="009D6CF9">
        <w:rPr>
          <w:color w:val="17365D" w:themeColor="text2" w:themeShade="BF"/>
        </w:rPr>
        <w:t xml:space="preserve">Er wordt plenair geoefend </w:t>
      </w:r>
      <w:r w:rsidR="008527F5" w:rsidRPr="009D6CF9">
        <w:rPr>
          <w:color w:val="17365D" w:themeColor="text2" w:themeShade="BF"/>
        </w:rPr>
        <w:t xml:space="preserve">en besproken </w:t>
      </w:r>
      <w:r w:rsidR="005D7102" w:rsidRPr="009D6CF9">
        <w:rPr>
          <w:color w:val="17365D" w:themeColor="text2" w:themeShade="BF"/>
        </w:rPr>
        <w:t>omdat men veel leert van elkaars zienswijze.</w:t>
      </w:r>
    </w:p>
    <w:p w14:paraId="512DFFAD" w14:textId="77777777" w:rsidR="004D122B" w:rsidRPr="009D6CF9" w:rsidRDefault="004D122B" w:rsidP="009D6CF9">
      <w:pPr>
        <w:spacing w:line="276" w:lineRule="auto"/>
        <w:rPr>
          <w:color w:val="17365D" w:themeColor="text2" w:themeShade="BF"/>
        </w:rPr>
      </w:pPr>
    </w:p>
    <w:p w14:paraId="757B839B" w14:textId="0D72E7FD" w:rsidR="00043BCF" w:rsidRPr="009D6CF9" w:rsidRDefault="00841460" w:rsidP="009D6CF9">
      <w:pPr>
        <w:spacing w:line="276" w:lineRule="auto"/>
        <w:rPr>
          <w:b/>
          <w:color w:val="17365D" w:themeColor="text2" w:themeShade="BF"/>
        </w:rPr>
      </w:pPr>
      <w:r>
        <w:rPr>
          <w:b/>
          <w:color w:val="17365D" w:themeColor="text2" w:themeShade="BF"/>
        </w:rPr>
        <w:t>14.3</w:t>
      </w:r>
      <w:r w:rsidR="004D122B" w:rsidRPr="009D6CF9">
        <w:rPr>
          <w:b/>
          <w:color w:val="17365D" w:themeColor="text2" w:themeShade="BF"/>
        </w:rPr>
        <w:t>0</w:t>
      </w:r>
      <w:r w:rsidR="004D122B" w:rsidRPr="009D6CF9">
        <w:rPr>
          <w:b/>
          <w:color w:val="17365D" w:themeColor="text2" w:themeShade="BF"/>
        </w:rPr>
        <w:tab/>
      </w:r>
      <w:r w:rsidR="004D122B" w:rsidRPr="009D6CF9">
        <w:rPr>
          <w:b/>
          <w:color w:val="17365D" w:themeColor="text2" w:themeShade="BF"/>
        </w:rPr>
        <w:tab/>
        <w:t>Fase VII</w:t>
      </w:r>
      <w:r w:rsidR="00043BCF" w:rsidRPr="009D6CF9">
        <w:rPr>
          <w:b/>
          <w:color w:val="17365D" w:themeColor="text2" w:themeShade="BF"/>
        </w:rPr>
        <w:t xml:space="preserve"> - Formuleren en uitwerken van het Ontwikkelpunt</w:t>
      </w:r>
    </w:p>
    <w:p w14:paraId="7079D0E2" w14:textId="00EB649A" w:rsidR="00722E1E" w:rsidRPr="009D6CF9" w:rsidRDefault="005D7102" w:rsidP="009D6CF9">
      <w:pPr>
        <w:spacing w:line="276" w:lineRule="auto"/>
        <w:ind w:left="1410" w:hanging="1410"/>
        <w:rPr>
          <w:i/>
          <w:color w:val="17365D" w:themeColor="text2" w:themeShade="BF"/>
        </w:rPr>
      </w:pPr>
      <w:r w:rsidRPr="009D6CF9">
        <w:rPr>
          <w:i/>
          <w:color w:val="17365D" w:themeColor="text2" w:themeShade="BF"/>
        </w:rPr>
        <w:t>Werkvorm:</w:t>
      </w:r>
      <w:r w:rsidRPr="009D6CF9">
        <w:rPr>
          <w:i/>
          <w:color w:val="17365D" w:themeColor="text2" w:themeShade="BF"/>
        </w:rPr>
        <w:tab/>
      </w:r>
      <w:r w:rsidR="00604214" w:rsidRPr="009D6CF9">
        <w:rPr>
          <w:i/>
          <w:color w:val="17365D" w:themeColor="text2" w:themeShade="BF"/>
        </w:rPr>
        <w:t>Plenaire oefening</w:t>
      </w:r>
      <w:r w:rsidR="00A14170" w:rsidRPr="009D6CF9">
        <w:rPr>
          <w:i/>
          <w:color w:val="17365D" w:themeColor="text2" w:themeShade="BF"/>
        </w:rPr>
        <w:t xml:space="preserve"> (inzicht)</w:t>
      </w:r>
      <w:r w:rsidR="00604214" w:rsidRPr="009D6CF9">
        <w:rPr>
          <w:i/>
          <w:color w:val="17365D" w:themeColor="text2" w:themeShade="BF"/>
        </w:rPr>
        <w:t xml:space="preserve">: </w:t>
      </w:r>
      <w:r w:rsidR="00604214" w:rsidRPr="009D6CF9">
        <w:rPr>
          <w:color w:val="17365D" w:themeColor="text2" w:themeShade="BF"/>
        </w:rPr>
        <w:t>a</w:t>
      </w:r>
      <w:r w:rsidR="008527F5" w:rsidRPr="009D6CF9">
        <w:rPr>
          <w:color w:val="17365D" w:themeColor="text2" w:themeShade="BF"/>
        </w:rPr>
        <w:t>an de hand van</w:t>
      </w:r>
      <w:r w:rsidR="008527F5" w:rsidRPr="009D6CF9">
        <w:rPr>
          <w:i/>
          <w:color w:val="17365D" w:themeColor="text2" w:themeShade="BF"/>
        </w:rPr>
        <w:t xml:space="preserve"> casuïstiek </w:t>
      </w:r>
      <w:r w:rsidR="008527F5" w:rsidRPr="009D6CF9">
        <w:rPr>
          <w:color w:val="17365D" w:themeColor="text2" w:themeShade="BF"/>
        </w:rPr>
        <w:t xml:space="preserve">wordt plenair </w:t>
      </w:r>
      <w:r w:rsidR="00604214" w:rsidRPr="009D6CF9">
        <w:rPr>
          <w:color w:val="17365D" w:themeColor="text2" w:themeShade="BF"/>
        </w:rPr>
        <w:t xml:space="preserve">een ontwikkelpunt uitgewerkt. Tussen de </w:t>
      </w:r>
      <w:r w:rsidR="00604214" w:rsidRPr="009D6CF9">
        <w:rPr>
          <w:i/>
          <w:color w:val="17365D" w:themeColor="text2" w:themeShade="BF"/>
        </w:rPr>
        <w:t>oefeningselementen</w:t>
      </w:r>
      <w:r w:rsidR="00604214" w:rsidRPr="009D6CF9">
        <w:rPr>
          <w:color w:val="17365D" w:themeColor="text2" w:themeShade="BF"/>
        </w:rPr>
        <w:t xml:space="preserve"> door wordt </w:t>
      </w:r>
      <w:r w:rsidR="00604214" w:rsidRPr="009D6CF9">
        <w:rPr>
          <w:i/>
          <w:color w:val="17365D" w:themeColor="text2" w:themeShade="BF"/>
        </w:rPr>
        <w:t>kennis overgedragen</w:t>
      </w:r>
      <w:r w:rsidR="00604214" w:rsidRPr="009D6CF9">
        <w:rPr>
          <w:color w:val="17365D" w:themeColor="text2" w:themeShade="BF"/>
        </w:rPr>
        <w:t xml:space="preserve"> over de verschillende stappen van de oplossingsgerichte coaching</w:t>
      </w:r>
      <w:r w:rsidR="009F0BFA" w:rsidRPr="009D6CF9">
        <w:rPr>
          <w:color w:val="17365D" w:themeColor="text2" w:themeShade="BF"/>
        </w:rPr>
        <w:t>, het vinden van centrale aansturende gedragsdeterminanten</w:t>
      </w:r>
      <w:r w:rsidR="00604214" w:rsidRPr="009D6CF9">
        <w:rPr>
          <w:color w:val="17365D" w:themeColor="text2" w:themeShade="BF"/>
        </w:rPr>
        <w:t xml:space="preserve"> en het aansluiten bij intrinsieke motivatie van de gesprekspartner.  </w:t>
      </w:r>
    </w:p>
    <w:p w14:paraId="07B7A12A" w14:textId="77777777" w:rsidR="004D122B" w:rsidRPr="009D6CF9" w:rsidRDefault="004D122B" w:rsidP="009D6CF9">
      <w:pPr>
        <w:spacing w:line="276" w:lineRule="auto"/>
        <w:rPr>
          <w:color w:val="17365D" w:themeColor="text2" w:themeShade="BF"/>
        </w:rPr>
      </w:pPr>
      <w:r w:rsidRPr="009D6CF9">
        <w:rPr>
          <w:color w:val="17365D" w:themeColor="text2" w:themeShade="BF"/>
        </w:rPr>
        <w:tab/>
      </w:r>
      <w:r w:rsidRPr="009D6CF9">
        <w:rPr>
          <w:color w:val="17365D" w:themeColor="text2" w:themeShade="BF"/>
        </w:rPr>
        <w:tab/>
      </w:r>
      <w:r w:rsidRPr="009D6CF9">
        <w:rPr>
          <w:color w:val="17365D" w:themeColor="text2" w:themeShade="BF"/>
        </w:rPr>
        <w:tab/>
      </w:r>
      <w:r w:rsidRPr="009D6CF9">
        <w:rPr>
          <w:color w:val="17365D" w:themeColor="text2" w:themeShade="BF"/>
        </w:rPr>
        <w:tab/>
        <w:t xml:space="preserve"> </w:t>
      </w:r>
    </w:p>
    <w:p w14:paraId="2AAE7CC9" w14:textId="5911C423" w:rsidR="004D122B" w:rsidRPr="009D6CF9" w:rsidRDefault="00841460" w:rsidP="009D6CF9">
      <w:pPr>
        <w:spacing w:line="276" w:lineRule="auto"/>
        <w:rPr>
          <w:b/>
          <w:color w:val="17365D" w:themeColor="text2" w:themeShade="BF"/>
        </w:rPr>
      </w:pPr>
      <w:r>
        <w:rPr>
          <w:b/>
          <w:color w:val="17365D" w:themeColor="text2" w:themeShade="BF"/>
        </w:rPr>
        <w:t>15.3</w:t>
      </w:r>
      <w:r w:rsidR="004D122B" w:rsidRPr="009D6CF9">
        <w:rPr>
          <w:b/>
          <w:color w:val="17365D" w:themeColor="text2" w:themeShade="BF"/>
        </w:rPr>
        <w:t>0</w:t>
      </w:r>
      <w:r w:rsidR="004D122B" w:rsidRPr="009D6CF9">
        <w:rPr>
          <w:b/>
          <w:color w:val="17365D" w:themeColor="text2" w:themeShade="BF"/>
        </w:rPr>
        <w:tab/>
      </w:r>
      <w:r w:rsidR="004D122B" w:rsidRPr="009D6CF9">
        <w:rPr>
          <w:b/>
          <w:color w:val="17365D" w:themeColor="text2" w:themeShade="BF"/>
        </w:rPr>
        <w:tab/>
        <w:t>Oefening ontwikkelplan</w:t>
      </w:r>
      <w:r w:rsidR="008C1D93" w:rsidRPr="009D6CF9">
        <w:rPr>
          <w:b/>
          <w:color w:val="17365D" w:themeColor="text2" w:themeShade="BF"/>
        </w:rPr>
        <w:t xml:space="preserve">: </w:t>
      </w:r>
    </w:p>
    <w:p w14:paraId="2D2CBE4F" w14:textId="4C02E05A" w:rsidR="008C1D93" w:rsidRPr="009D6CF9" w:rsidRDefault="008C1D93" w:rsidP="009D6CF9">
      <w:pPr>
        <w:spacing w:line="276" w:lineRule="auto"/>
        <w:ind w:left="1410" w:hanging="1410"/>
        <w:rPr>
          <w:color w:val="17365D" w:themeColor="text2" w:themeShade="BF"/>
        </w:rPr>
      </w:pPr>
      <w:r w:rsidRPr="009D6CF9">
        <w:rPr>
          <w:i/>
          <w:color w:val="17365D" w:themeColor="text2" w:themeShade="BF"/>
        </w:rPr>
        <w:t>Werkvorm:</w:t>
      </w:r>
      <w:r w:rsidRPr="009D6CF9">
        <w:rPr>
          <w:i/>
          <w:color w:val="17365D" w:themeColor="text2" w:themeShade="BF"/>
        </w:rPr>
        <w:tab/>
        <w:t>In 2 tallen oefenen (vaardigheden)</w:t>
      </w:r>
      <w:r w:rsidRPr="009D6CF9">
        <w:rPr>
          <w:color w:val="17365D" w:themeColor="text2" w:themeShade="BF"/>
        </w:rPr>
        <w:t xml:space="preserve"> met het formuleren en gedetailleerd uitwe</w:t>
      </w:r>
      <w:r w:rsidR="0092439E" w:rsidRPr="009D6CF9">
        <w:rPr>
          <w:color w:val="17365D" w:themeColor="text2" w:themeShade="BF"/>
        </w:rPr>
        <w:t xml:space="preserve">rken van het ontwikkelpunt, bijbehorende gespreksvaardigheden </w:t>
      </w:r>
      <w:r w:rsidRPr="009D6CF9">
        <w:rPr>
          <w:color w:val="17365D" w:themeColor="text2" w:themeShade="BF"/>
        </w:rPr>
        <w:t>en het opstellen van het navigatiedocument</w:t>
      </w:r>
    </w:p>
    <w:p w14:paraId="5E1C8F43" w14:textId="77777777" w:rsidR="008C1D93" w:rsidRPr="009D6CF9" w:rsidRDefault="008C1D93" w:rsidP="009D6CF9">
      <w:pPr>
        <w:spacing w:line="276" w:lineRule="auto"/>
        <w:rPr>
          <w:color w:val="17365D" w:themeColor="text2" w:themeShade="BF"/>
        </w:rPr>
      </w:pPr>
    </w:p>
    <w:p w14:paraId="2F4B49F4" w14:textId="08667EEF" w:rsidR="004D122B" w:rsidRPr="009D6CF9" w:rsidRDefault="00841460" w:rsidP="009D6CF9">
      <w:pPr>
        <w:spacing w:line="276" w:lineRule="auto"/>
        <w:rPr>
          <w:b/>
          <w:color w:val="17365D" w:themeColor="text2" w:themeShade="BF"/>
        </w:rPr>
      </w:pPr>
      <w:r>
        <w:rPr>
          <w:b/>
          <w:color w:val="17365D" w:themeColor="text2" w:themeShade="BF"/>
        </w:rPr>
        <w:t>17</w:t>
      </w:r>
      <w:r w:rsidR="004D122B" w:rsidRPr="009D6CF9">
        <w:rPr>
          <w:b/>
          <w:color w:val="17365D" w:themeColor="text2" w:themeShade="BF"/>
        </w:rPr>
        <w:t>.</w:t>
      </w:r>
      <w:r>
        <w:rPr>
          <w:b/>
          <w:color w:val="17365D" w:themeColor="text2" w:themeShade="BF"/>
        </w:rPr>
        <w:t>00</w:t>
      </w:r>
      <w:r w:rsidR="004D122B" w:rsidRPr="009D6CF9">
        <w:rPr>
          <w:b/>
          <w:color w:val="17365D" w:themeColor="text2" w:themeShade="BF"/>
        </w:rPr>
        <w:t xml:space="preserve"> </w:t>
      </w:r>
      <w:r w:rsidR="004D122B" w:rsidRPr="009D6CF9">
        <w:rPr>
          <w:b/>
          <w:color w:val="17365D" w:themeColor="text2" w:themeShade="BF"/>
        </w:rPr>
        <w:tab/>
      </w:r>
      <w:r w:rsidR="004D122B" w:rsidRPr="009D6CF9">
        <w:rPr>
          <w:b/>
          <w:color w:val="17365D" w:themeColor="text2" w:themeShade="BF"/>
        </w:rPr>
        <w:tab/>
        <w:t>Evaluatie</w:t>
      </w:r>
    </w:p>
    <w:p w14:paraId="7660E91C" w14:textId="1DE51563" w:rsidR="004D122B" w:rsidRPr="009D6CF9" w:rsidRDefault="009F0BFA" w:rsidP="009D6CF9">
      <w:pPr>
        <w:spacing w:line="276" w:lineRule="auto"/>
        <w:rPr>
          <w:i/>
          <w:color w:val="17365D" w:themeColor="text2" w:themeShade="BF"/>
        </w:rPr>
      </w:pPr>
      <w:r w:rsidRPr="009D6CF9">
        <w:rPr>
          <w:i/>
          <w:color w:val="17365D" w:themeColor="text2" w:themeShade="BF"/>
        </w:rPr>
        <w:t>Werkvorm:</w:t>
      </w:r>
      <w:r w:rsidRPr="009D6CF9">
        <w:rPr>
          <w:i/>
          <w:color w:val="17365D" w:themeColor="text2" w:themeShade="BF"/>
        </w:rPr>
        <w:tab/>
        <w:t>Schriftelijke en mondelinge evaluatie</w:t>
      </w:r>
    </w:p>
    <w:p w14:paraId="0C61A211" w14:textId="77777777" w:rsidR="009F0BFA" w:rsidRPr="009D6CF9" w:rsidRDefault="009F0BFA" w:rsidP="009D6CF9">
      <w:pPr>
        <w:spacing w:line="276" w:lineRule="auto"/>
        <w:rPr>
          <w:color w:val="17365D" w:themeColor="text2" w:themeShade="BF"/>
        </w:rPr>
      </w:pPr>
    </w:p>
    <w:p w14:paraId="7EDBD559" w14:textId="51913CF7" w:rsidR="004D122B" w:rsidRPr="009D6CF9" w:rsidRDefault="00841460" w:rsidP="009D6CF9">
      <w:pPr>
        <w:spacing w:line="276" w:lineRule="auto"/>
        <w:rPr>
          <w:b/>
          <w:color w:val="17365D" w:themeColor="text2" w:themeShade="BF"/>
          <w:sz w:val="44"/>
          <w:szCs w:val="44"/>
        </w:rPr>
      </w:pPr>
      <w:r>
        <w:rPr>
          <w:b/>
          <w:color w:val="17365D" w:themeColor="text2" w:themeShade="BF"/>
        </w:rPr>
        <w:t>17.30</w:t>
      </w:r>
      <w:r w:rsidR="004D122B" w:rsidRPr="009D6CF9">
        <w:rPr>
          <w:b/>
          <w:color w:val="17365D" w:themeColor="text2" w:themeShade="BF"/>
        </w:rPr>
        <w:t xml:space="preserve"> </w:t>
      </w:r>
      <w:r w:rsidR="004D122B" w:rsidRPr="009D6CF9">
        <w:rPr>
          <w:b/>
          <w:color w:val="17365D" w:themeColor="text2" w:themeShade="BF"/>
        </w:rPr>
        <w:tab/>
      </w:r>
      <w:r w:rsidR="004D122B" w:rsidRPr="009D6CF9">
        <w:rPr>
          <w:b/>
          <w:color w:val="17365D" w:themeColor="text2" w:themeShade="BF"/>
        </w:rPr>
        <w:tab/>
        <w:t>Einde</w:t>
      </w:r>
    </w:p>
    <w:p w14:paraId="26F03185" w14:textId="22B1AA44" w:rsidR="00EF28CE" w:rsidRPr="009D6CF9" w:rsidRDefault="008F564D" w:rsidP="009D6CF9">
      <w:pPr>
        <w:pStyle w:val="Default"/>
        <w:spacing w:line="276" w:lineRule="auto"/>
        <w:rPr>
          <w:rFonts w:ascii="Times New Roman" w:hAnsi="Times New Roman" w:cs="Times New Roman"/>
          <w:b/>
          <w:color w:val="17365D" w:themeColor="text2" w:themeShade="BF"/>
          <w:sz w:val="44"/>
          <w:szCs w:val="44"/>
        </w:rPr>
      </w:pPr>
      <w:r w:rsidRPr="009D6CF9">
        <w:rPr>
          <w:vanish/>
          <w:color w:val="17365D" w:themeColor="text2" w:themeShade="BF"/>
          <w:sz w:val="18"/>
          <w:szCs w:val="18"/>
        </w:rPr>
        <w:pgNum/>
      </w:r>
    </w:p>
    <w:p w14:paraId="14DDB180" w14:textId="77777777" w:rsidR="004D122B" w:rsidRPr="009D6CF9" w:rsidRDefault="004D122B" w:rsidP="009D6CF9">
      <w:pPr>
        <w:pStyle w:val="Default"/>
        <w:spacing w:line="276" w:lineRule="auto"/>
        <w:rPr>
          <w:rFonts w:ascii="Times New Roman" w:hAnsi="Times New Roman" w:cs="Times New Roman"/>
          <w:color w:val="17365D" w:themeColor="text2" w:themeShade="BF"/>
        </w:rPr>
      </w:pPr>
    </w:p>
    <w:sectPr w:rsidR="004D122B" w:rsidRPr="009D6CF9" w:rsidSect="00086CB0">
      <w:headerReference w:type="default" r:id="rId10"/>
      <w:footerReference w:type="even" r:id="rId11"/>
      <w:footerReference w:type="default" r:id="rId12"/>
      <w:pgSz w:w="11906" w:h="16838"/>
      <w:pgMar w:top="1417" w:right="1558" w:bottom="1135" w:left="1417"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053A0" w14:textId="77777777" w:rsidR="00D71D89" w:rsidRDefault="00D71D89" w:rsidP="00EB203C">
      <w:r>
        <w:separator/>
      </w:r>
    </w:p>
  </w:endnote>
  <w:endnote w:type="continuationSeparator" w:id="0">
    <w:p w14:paraId="4F0FE472" w14:textId="77777777" w:rsidR="00D71D89" w:rsidRDefault="00D71D89" w:rsidP="00EB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F UI Text">
    <w:charset w:val="88"/>
    <w:family w:val="auto"/>
    <w:pitch w:val="variable"/>
    <w:sig w:usb0="00000000" w:usb1="08080003" w:usb2="00000010" w:usb3="00000000" w:csb0="0010019F" w:csb1="00000000"/>
  </w:font>
  <w:font w:name=".SFUIText-Regular">
    <w:altName w:val="PMingLiU"/>
    <w:charset w:val="88"/>
    <w:family w:val="roman"/>
    <w:pitch w:val="default"/>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EACB" w14:textId="77777777" w:rsidR="003D598B" w:rsidRDefault="003D598B" w:rsidP="0085221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BF6494" w14:textId="77777777" w:rsidR="003D598B" w:rsidRDefault="003D598B" w:rsidP="0085221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5326" w14:textId="0C1E285D" w:rsidR="003D598B" w:rsidRDefault="003D598B" w:rsidP="0085221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51D5C">
      <w:rPr>
        <w:rStyle w:val="Paginanummer"/>
        <w:noProof/>
      </w:rPr>
      <w:t>1</w:t>
    </w:r>
    <w:r>
      <w:rPr>
        <w:rStyle w:val="Paginanummer"/>
      </w:rPr>
      <w:fldChar w:fldCharType="end"/>
    </w:r>
  </w:p>
  <w:p w14:paraId="5665C3A7" w14:textId="77777777" w:rsidR="003D598B" w:rsidRDefault="003D598B" w:rsidP="00852214">
    <w:pPr>
      <w:pStyle w:val="Voettekst"/>
      <w:ind w:right="360"/>
      <w:rPr>
        <w:smallCaps/>
        <w:color w:val="808080"/>
        <w:sz w:val="20"/>
        <w:szCs w:val="20"/>
      </w:rPr>
    </w:pPr>
  </w:p>
  <w:p w14:paraId="190FB842" w14:textId="5D123D47" w:rsidR="003D598B" w:rsidRPr="00274E9A" w:rsidRDefault="003D598B" w:rsidP="00167902">
    <w:pPr>
      <w:jc w:val="center"/>
      <w:rPr>
        <w:smallCaps/>
        <w:color w:val="365F91" w:themeColor="accent1" w:themeShade="BF"/>
        <w:lang w:val="en-GB"/>
      </w:rPr>
    </w:pPr>
    <w:r w:rsidRPr="00274E9A">
      <w:rPr>
        <w:smallCaps/>
        <w:color w:val="365F91" w:themeColor="accent1" w:themeShade="BF"/>
        <w:sz w:val="20"/>
        <w:szCs w:val="20"/>
      </w:rPr>
      <w:tab/>
    </w:r>
  </w:p>
  <w:p w14:paraId="0B1C869C" w14:textId="77777777" w:rsidR="003D598B" w:rsidRPr="00E62CB0" w:rsidRDefault="003D598B">
    <w:pPr>
      <w:pStyle w:val="Voettekst"/>
      <w:rPr>
        <w:smallCaps/>
        <w:color w:val="808080"/>
        <w:sz w:val="20"/>
        <w:szCs w:val="20"/>
        <w:lang w:val="en-GB"/>
      </w:rPr>
    </w:pPr>
    <w:r w:rsidRPr="00E62CB0">
      <w:rPr>
        <w:smallCaps/>
        <w:color w:val="808080"/>
        <w:sz w:val="20"/>
        <w:szCs w:val="20"/>
        <w:lang w:val="en-GB"/>
      </w:rPr>
      <w:tab/>
    </w:r>
  </w:p>
  <w:p w14:paraId="6064BED9" w14:textId="77777777" w:rsidR="003D598B" w:rsidRPr="00E62CB0" w:rsidRDefault="003D598B">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1925A" w14:textId="77777777" w:rsidR="00D71D89" w:rsidRDefault="00D71D89" w:rsidP="00EB203C">
      <w:r>
        <w:separator/>
      </w:r>
    </w:p>
  </w:footnote>
  <w:footnote w:type="continuationSeparator" w:id="0">
    <w:p w14:paraId="3E13C557" w14:textId="77777777" w:rsidR="00D71D89" w:rsidRDefault="00D71D89" w:rsidP="00EB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1D4B" w14:textId="77777777" w:rsidR="003D598B" w:rsidRDefault="003D598B" w:rsidP="009D6CF9">
    <w:pPr>
      <w:rPr>
        <w:smallCaps/>
        <w:sz w:val="32"/>
        <w:szCs w:val="32"/>
      </w:rPr>
    </w:pPr>
    <w:r>
      <w:rPr>
        <w:noProof/>
      </w:rPr>
      <w:drawing>
        <wp:anchor distT="0" distB="0" distL="114300" distR="114300" simplePos="0" relativeHeight="251661312" behindDoc="0" locked="0" layoutInCell="1" allowOverlap="1" wp14:anchorId="2C06ED6C" wp14:editId="20CF157D">
          <wp:simplePos x="0" y="0"/>
          <wp:positionH relativeFrom="column">
            <wp:posOffset>-228600</wp:posOffset>
          </wp:positionH>
          <wp:positionV relativeFrom="paragraph">
            <wp:posOffset>107315</wp:posOffset>
          </wp:positionV>
          <wp:extent cx="313690" cy="342900"/>
          <wp:effectExtent l="0" t="0" r="0" b="0"/>
          <wp:wrapThrough wrapText="bothSides">
            <wp:wrapPolygon edited="0">
              <wp:start x="0" y="0"/>
              <wp:lineTo x="0" y="19200"/>
              <wp:lineTo x="19239" y="19200"/>
              <wp:lineTo x="19239"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4745" t="16063" r="12413" b="5325"/>
                  <a:stretch>
                    <a:fillRect/>
                  </a:stretch>
                </pic:blipFill>
                <pic:spPr bwMode="auto">
                  <a:xfrm>
                    <a:off x="0" y="0"/>
                    <a:ext cx="313690" cy="342900"/>
                  </a:xfrm>
                  <a:prstGeom prst="rect">
                    <a:avLst/>
                  </a:prstGeom>
                  <a:noFill/>
                </pic:spPr>
              </pic:pic>
            </a:graphicData>
          </a:graphic>
          <wp14:sizeRelH relativeFrom="page">
            <wp14:pctWidth>0</wp14:pctWidth>
          </wp14:sizeRelH>
          <wp14:sizeRelV relativeFrom="page">
            <wp14:pctHeight>0</wp14:pctHeight>
          </wp14:sizeRelV>
        </wp:anchor>
      </w:drawing>
    </w:r>
  </w:p>
  <w:p w14:paraId="7DED9777" w14:textId="76791AD5" w:rsidR="003D598B" w:rsidRPr="00841460" w:rsidRDefault="003D598B" w:rsidP="00167902">
    <w:pPr>
      <w:pStyle w:val="Koptekst"/>
      <w:tabs>
        <w:tab w:val="clear" w:pos="4536"/>
        <w:tab w:val="clear" w:pos="9072"/>
        <w:tab w:val="left" w:pos="1827"/>
      </w:tabs>
      <w:rPr>
        <w:color w:val="365F91" w:themeColor="accent1" w:themeShade="BF"/>
        <w:lang w:val="en-GB"/>
      </w:rPr>
    </w:pPr>
    <w:r w:rsidRPr="00841460">
      <w:rPr>
        <w:smallCaps/>
        <w:color w:val="808080"/>
        <w:sz w:val="20"/>
        <w:szCs w:val="20"/>
        <w:lang w:val="en-GB"/>
      </w:rPr>
      <w:t xml:space="preserve">   </w:t>
    </w:r>
    <w:r w:rsidR="000163BC" w:rsidRPr="00841460">
      <w:rPr>
        <w:smallCaps/>
        <w:color w:val="808080"/>
        <w:sz w:val="20"/>
        <w:szCs w:val="20"/>
        <w:lang w:val="en-GB"/>
      </w:rPr>
      <w:t xml:space="preserve">  </w:t>
    </w:r>
    <w:r w:rsidR="000163BC" w:rsidRPr="00841460">
      <w:rPr>
        <w:smallCaps/>
        <w:color w:val="365F91" w:themeColor="accent1" w:themeShade="BF"/>
        <w:sz w:val="20"/>
        <w:szCs w:val="20"/>
        <w:lang w:val="en-GB"/>
      </w:rPr>
      <w:t xml:space="preserve">Nooteboom Consult </w:t>
    </w:r>
    <w:r w:rsidR="000163BC" w:rsidRPr="00841460">
      <w:rPr>
        <w:smallCaps/>
        <w:color w:val="365F91" w:themeColor="accent1" w:themeShade="BF"/>
        <w:sz w:val="20"/>
        <w:szCs w:val="20"/>
        <w:lang w:val="en-GB"/>
      </w:rPr>
      <w:tab/>
    </w:r>
    <w:r w:rsidR="000163BC" w:rsidRPr="00841460">
      <w:rPr>
        <w:smallCaps/>
        <w:color w:val="365F91" w:themeColor="accent1" w:themeShade="BF"/>
        <w:sz w:val="20"/>
        <w:szCs w:val="20"/>
        <w:lang w:val="en-GB"/>
      </w:rPr>
      <w:tab/>
    </w:r>
    <w:r w:rsidR="009D6CF9" w:rsidRPr="00841460">
      <w:rPr>
        <w:smallCaps/>
        <w:color w:val="365F91" w:themeColor="accent1" w:themeShade="BF"/>
        <w:sz w:val="20"/>
        <w:szCs w:val="20"/>
        <w:lang w:val="en-GB"/>
      </w:rPr>
      <w:t>Dana Training</w:t>
    </w:r>
    <w:r w:rsidR="000163BC" w:rsidRPr="00841460">
      <w:rPr>
        <w:smallCaps/>
        <w:color w:val="365F91" w:themeColor="accent1" w:themeShade="BF"/>
        <w:sz w:val="20"/>
        <w:szCs w:val="20"/>
        <w:lang w:val="en-GB"/>
      </w:rPr>
      <w:tab/>
    </w:r>
    <w:r w:rsidR="000163BC" w:rsidRPr="00841460">
      <w:rPr>
        <w:smallCaps/>
        <w:color w:val="365F91" w:themeColor="accent1" w:themeShade="BF"/>
        <w:sz w:val="20"/>
        <w:szCs w:val="20"/>
        <w:lang w:val="en-GB"/>
      </w:rPr>
      <w:tab/>
    </w:r>
    <w:r w:rsidR="000163BC" w:rsidRPr="00841460">
      <w:rPr>
        <w:smallCaps/>
        <w:color w:val="365F91" w:themeColor="accent1" w:themeShade="BF"/>
        <w:sz w:val="20"/>
        <w:szCs w:val="20"/>
        <w:lang w:val="en-GB"/>
      </w:rPr>
      <w:tab/>
    </w:r>
    <w:r w:rsidR="004747FE" w:rsidRPr="00841460">
      <w:rPr>
        <w:smallCaps/>
        <w:color w:val="365F91" w:themeColor="accent1" w:themeShade="BF"/>
        <w:sz w:val="20"/>
        <w:szCs w:val="20"/>
        <w:lang w:val="en-GB"/>
      </w:rPr>
      <w:tab/>
    </w:r>
    <w:r w:rsidR="00014A7D" w:rsidRPr="00841460">
      <w:rPr>
        <w:smallCaps/>
        <w:color w:val="365F91" w:themeColor="accent1" w:themeShade="BF"/>
        <w:sz w:val="20"/>
        <w:szCs w:val="20"/>
        <w:lang w:val="en-GB"/>
      </w:rPr>
      <w:t xml:space="preserve"> </w:t>
    </w:r>
    <w:r w:rsidR="004747FE" w:rsidRPr="00841460">
      <w:rPr>
        <w:smallCaps/>
        <w:color w:val="365F91" w:themeColor="accent1" w:themeShade="BF"/>
        <w:sz w:val="20"/>
        <w:szCs w:val="20"/>
        <w:lang w:val="en-GB"/>
      </w:rPr>
      <w:t>M</w:t>
    </w:r>
    <w:r w:rsidR="00014A7D" w:rsidRPr="00841460">
      <w:rPr>
        <w:smallCaps/>
        <w:color w:val="365F91" w:themeColor="accent1" w:themeShade="BF"/>
        <w:sz w:val="20"/>
        <w:szCs w:val="20"/>
        <w:lang w:val="en-GB"/>
      </w:rPr>
      <w:t xml:space="preserve">ei </w:t>
    </w:r>
    <w:r w:rsidR="00E4408A" w:rsidRPr="00841460">
      <w:rPr>
        <w:smallCaps/>
        <w:color w:val="365F91" w:themeColor="accent1" w:themeShade="BF"/>
        <w:sz w:val="20"/>
        <w:szCs w:val="20"/>
        <w:lang w:val="en-GB"/>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120"/>
    <w:multiLevelType w:val="hybridMultilevel"/>
    <w:tmpl w:val="3330F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D4C53D0"/>
    <w:multiLevelType w:val="hybridMultilevel"/>
    <w:tmpl w:val="2962DA0C"/>
    <w:lvl w:ilvl="0" w:tplc="048CE17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010E4F"/>
    <w:multiLevelType w:val="hybridMultilevel"/>
    <w:tmpl w:val="7BBEBD48"/>
    <w:lvl w:ilvl="0" w:tplc="04130011">
      <w:start w:val="1"/>
      <w:numFmt w:val="decimal"/>
      <w:lvlText w:val="%1)"/>
      <w:lvlJc w:val="left"/>
      <w:pPr>
        <w:ind w:left="360" w:hanging="360"/>
      </w:pPr>
      <w:rPr>
        <w:rFonts w:hint="default"/>
      </w:rPr>
    </w:lvl>
    <w:lvl w:ilvl="1" w:tplc="04130009">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0291CD1"/>
    <w:multiLevelType w:val="hybridMultilevel"/>
    <w:tmpl w:val="61F21336"/>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6265AB9"/>
    <w:multiLevelType w:val="hybridMultilevel"/>
    <w:tmpl w:val="471439F4"/>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9A0457F"/>
    <w:multiLevelType w:val="hybridMultilevel"/>
    <w:tmpl w:val="6D28F2CE"/>
    <w:lvl w:ilvl="0" w:tplc="2062DA6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542175E"/>
    <w:multiLevelType w:val="hybridMultilevel"/>
    <w:tmpl w:val="6FFCA068"/>
    <w:lvl w:ilvl="0" w:tplc="EF4E3B8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99F3EC3"/>
    <w:multiLevelType w:val="hybridMultilevel"/>
    <w:tmpl w:val="B30A2232"/>
    <w:lvl w:ilvl="0" w:tplc="35CE96EE">
      <w:start w:val="1"/>
      <w:numFmt w:val="upperLetter"/>
      <w:lvlText w:val="%1)"/>
      <w:lvlJc w:val="left"/>
      <w:pPr>
        <w:ind w:left="360" w:hanging="360"/>
      </w:pPr>
      <w:rPr>
        <w:rFonts w:hint="default"/>
        <w:b/>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E0"/>
    <w:rsid w:val="00000777"/>
    <w:rsid w:val="00001899"/>
    <w:rsid w:val="00010DBD"/>
    <w:rsid w:val="000117B9"/>
    <w:rsid w:val="00014A7D"/>
    <w:rsid w:val="000163BC"/>
    <w:rsid w:val="00020E59"/>
    <w:rsid w:val="0002357F"/>
    <w:rsid w:val="0003280B"/>
    <w:rsid w:val="00034D6D"/>
    <w:rsid w:val="00035DE5"/>
    <w:rsid w:val="00037F25"/>
    <w:rsid w:val="00042FA7"/>
    <w:rsid w:val="00043BCF"/>
    <w:rsid w:val="00046F78"/>
    <w:rsid w:val="00056ABB"/>
    <w:rsid w:val="0006497C"/>
    <w:rsid w:val="00073EE6"/>
    <w:rsid w:val="00075107"/>
    <w:rsid w:val="000862B7"/>
    <w:rsid w:val="00086CB0"/>
    <w:rsid w:val="00096727"/>
    <w:rsid w:val="00097F77"/>
    <w:rsid w:val="000A1305"/>
    <w:rsid w:val="000A4C77"/>
    <w:rsid w:val="000B4855"/>
    <w:rsid w:val="000B625F"/>
    <w:rsid w:val="000C61FB"/>
    <w:rsid w:val="000C6C22"/>
    <w:rsid w:val="000C7720"/>
    <w:rsid w:val="000D1C17"/>
    <w:rsid w:val="000D1DE6"/>
    <w:rsid w:val="000D3C8B"/>
    <w:rsid w:val="000E2309"/>
    <w:rsid w:val="000E4223"/>
    <w:rsid w:val="000E6F48"/>
    <w:rsid w:val="000F4993"/>
    <w:rsid w:val="00105A11"/>
    <w:rsid w:val="001069C0"/>
    <w:rsid w:val="00112366"/>
    <w:rsid w:val="00113266"/>
    <w:rsid w:val="00113FCE"/>
    <w:rsid w:val="00123D7E"/>
    <w:rsid w:val="00124CA1"/>
    <w:rsid w:val="0013182B"/>
    <w:rsid w:val="001360A1"/>
    <w:rsid w:val="00144B51"/>
    <w:rsid w:val="00151F3C"/>
    <w:rsid w:val="001552CF"/>
    <w:rsid w:val="00161436"/>
    <w:rsid w:val="00162548"/>
    <w:rsid w:val="00163679"/>
    <w:rsid w:val="00163C6E"/>
    <w:rsid w:val="00167902"/>
    <w:rsid w:val="0017022B"/>
    <w:rsid w:val="0017167F"/>
    <w:rsid w:val="00171F5B"/>
    <w:rsid w:val="00187268"/>
    <w:rsid w:val="00187964"/>
    <w:rsid w:val="00196DA3"/>
    <w:rsid w:val="001A5F7B"/>
    <w:rsid w:val="001A67EE"/>
    <w:rsid w:val="001A72B9"/>
    <w:rsid w:val="001A7B22"/>
    <w:rsid w:val="001B4D73"/>
    <w:rsid w:val="001C49F6"/>
    <w:rsid w:val="001C49FE"/>
    <w:rsid w:val="001C6077"/>
    <w:rsid w:val="001D050D"/>
    <w:rsid w:val="001D5CB4"/>
    <w:rsid w:val="001D6EAA"/>
    <w:rsid w:val="001E2DEE"/>
    <w:rsid w:val="001E39DA"/>
    <w:rsid w:val="001E4183"/>
    <w:rsid w:val="001E5833"/>
    <w:rsid w:val="001F1CDC"/>
    <w:rsid w:val="0020384D"/>
    <w:rsid w:val="0021109E"/>
    <w:rsid w:val="002157F8"/>
    <w:rsid w:val="00234030"/>
    <w:rsid w:val="00234655"/>
    <w:rsid w:val="002346AE"/>
    <w:rsid w:val="002362B3"/>
    <w:rsid w:val="00242A93"/>
    <w:rsid w:val="002609B5"/>
    <w:rsid w:val="00266BB6"/>
    <w:rsid w:val="00266D38"/>
    <w:rsid w:val="00267049"/>
    <w:rsid w:val="00272BCD"/>
    <w:rsid w:val="00274E9A"/>
    <w:rsid w:val="00282034"/>
    <w:rsid w:val="00283263"/>
    <w:rsid w:val="00286BBB"/>
    <w:rsid w:val="002934DA"/>
    <w:rsid w:val="00295381"/>
    <w:rsid w:val="00295F73"/>
    <w:rsid w:val="002A13A5"/>
    <w:rsid w:val="002A6AD0"/>
    <w:rsid w:val="002A6BCF"/>
    <w:rsid w:val="002B1622"/>
    <w:rsid w:val="002B1E85"/>
    <w:rsid w:val="002B2205"/>
    <w:rsid w:val="002B2881"/>
    <w:rsid w:val="002B3EC1"/>
    <w:rsid w:val="002B7411"/>
    <w:rsid w:val="002C03D5"/>
    <w:rsid w:val="002C5FF5"/>
    <w:rsid w:val="002D1013"/>
    <w:rsid w:val="002D14F8"/>
    <w:rsid w:val="002D1A94"/>
    <w:rsid w:val="002F17AE"/>
    <w:rsid w:val="002F191D"/>
    <w:rsid w:val="002F458B"/>
    <w:rsid w:val="002F5C41"/>
    <w:rsid w:val="002F7241"/>
    <w:rsid w:val="00300E06"/>
    <w:rsid w:val="003076C3"/>
    <w:rsid w:val="00307D84"/>
    <w:rsid w:val="00310A3D"/>
    <w:rsid w:val="00310F9F"/>
    <w:rsid w:val="00314030"/>
    <w:rsid w:val="00316682"/>
    <w:rsid w:val="00323207"/>
    <w:rsid w:val="00326255"/>
    <w:rsid w:val="00326C4D"/>
    <w:rsid w:val="0032784D"/>
    <w:rsid w:val="003342CE"/>
    <w:rsid w:val="0034188D"/>
    <w:rsid w:val="0034309E"/>
    <w:rsid w:val="003433E2"/>
    <w:rsid w:val="00343661"/>
    <w:rsid w:val="00350376"/>
    <w:rsid w:val="00350776"/>
    <w:rsid w:val="003518F1"/>
    <w:rsid w:val="00354046"/>
    <w:rsid w:val="00363AC3"/>
    <w:rsid w:val="0036639F"/>
    <w:rsid w:val="003728BC"/>
    <w:rsid w:val="003772A3"/>
    <w:rsid w:val="00382C73"/>
    <w:rsid w:val="00384084"/>
    <w:rsid w:val="00391F4A"/>
    <w:rsid w:val="00392996"/>
    <w:rsid w:val="00393879"/>
    <w:rsid w:val="00395586"/>
    <w:rsid w:val="00395764"/>
    <w:rsid w:val="003A5135"/>
    <w:rsid w:val="003A752E"/>
    <w:rsid w:val="003B428B"/>
    <w:rsid w:val="003B4F67"/>
    <w:rsid w:val="003B6789"/>
    <w:rsid w:val="003B7A2C"/>
    <w:rsid w:val="003C08A5"/>
    <w:rsid w:val="003C20BB"/>
    <w:rsid w:val="003C33C7"/>
    <w:rsid w:val="003C3760"/>
    <w:rsid w:val="003C39CD"/>
    <w:rsid w:val="003C7AD6"/>
    <w:rsid w:val="003D04EB"/>
    <w:rsid w:val="003D2202"/>
    <w:rsid w:val="003D56E5"/>
    <w:rsid w:val="003D598B"/>
    <w:rsid w:val="003D7C2C"/>
    <w:rsid w:val="003E1080"/>
    <w:rsid w:val="003E3D13"/>
    <w:rsid w:val="003E7CFB"/>
    <w:rsid w:val="003F7C4B"/>
    <w:rsid w:val="004018EC"/>
    <w:rsid w:val="0040205F"/>
    <w:rsid w:val="00414057"/>
    <w:rsid w:val="00414E46"/>
    <w:rsid w:val="00415365"/>
    <w:rsid w:val="00415BF4"/>
    <w:rsid w:val="0041695E"/>
    <w:rsid w:val="00421ACA"/>
    <w:rsid w:val="00425118"/>
    <w:rsid w:val="00426896"/>
    <w:rsid w:val="00427424"/>
    <w:rsid w:val="0042774C"/>
    <w:rsid w:val="004328C8"/>
    <w:rsid w:val="004379D4"/>
    <w:rsid w:val="00444FBD"/>
    <w:rsid w:val="0045475C"/>
    <w:rsid w:val="00454F29"/>
    <w:rsid w:val="00455A6B"/>
    <w:rsid w:val="004569F8"/>
    <w:rsid w:val="00460014"/>
    <w:rsid w:val="00467532"/>
    <w:rsid w:val="00467CED"/>
    <w:rsid w:val="00471B9A"/>
    <w:rsid w:val="00473A1F"/>
    <w:rsid w:val="004747FE"/>
    <w:rsid w:val="00476922"/>
    <w:rsid w:val="00481499"/>
    <w:rsid w:val="004828C6"/>
    <w:rsid w:val="00487E18"/>
    <w:rsid w:val="00492A67"/>
    <w:rsid w:val="00493D33"/>
    <w:rsid w:val="004968B3"/>
    <w:rsid w:val="004A0D70"/>
    <w:rsid w:val="004B4D4D"/>
    <w:rsid w:val="004B7B88"/>
    <w:rsid w:val="004C0FE4"/>
    <w:rsid w:val="004D055C"/>
    <w:rsid w:val="004D122B"/>
    <w:rsid w:val="004D1A8E"/>
    <w:rsid w:val="004D1C7F"/>
    <w:rsid w:val="004D2DEF"/>
    <w:rsid w:val="004E120D"/>
    <w:rsid w:val="004E2235"/>
    <w:rsid w:val="004E4981"/>
    <w:rsid w:val="004F03D3"/>
    <w:rsid w:val="004F0B11"/>
    <w:rsid w:val="004F3A7C"/>
    <w:rsid w:val="004F5EAC"/>
    <w:rsid w:val="00505BB6"/>
    <w:rsid w:val="00506609"/>
    <w:rsid w:val="005121FF"/>
    <w:rsid w:val="00512D73"/>
    <w:rsid w:val="005165BB"/>
    <w:rsid w:val="005239E6"/>
    <w:rsid w:val="00524E10"/>
    <w:rsid w:val="0052627B"/>
    <w:rsid w:val="0053426E"/>
    <w:rsid w:val="00535749"/>
    <w:rsid w:val="005458E7"/>
    <w:rsid w:val="00545A92"/>
    <w:rsid w:val="00545F3B"/>
    <w:rsid w:val="005469F1"/>
    <w:rsid w:val="00546AA9"/>
    <w:rsid w:val="0055140B"/>
    <w:rsid w:val="00553E10"/>
    <w:rsid w:val="00556AD9"/>
    <w:rsid w:val="00572682"/>
    <w:rsid w:val="00580B08"/>
    <w:rsid w:val="0058497A"/>
    <w:rsid w:val="00584D6F"/>
    <w:rsid w:val="00584F5B"/>
    <w:rsid w:val="00587241"/>
    <w:rsid w:val="005A10B1"/>
    <w:rsid w:val="005A2441"/>
    <w:rsid w:val="005A557B"/>
    <w:rsid w:val="005A75D3"/>
    <w:rsid w:val="005B3F5A"/>
    <w:rsid w:val="005B4D1A"/>
    <w:rsid w:val="005B6B03"/>
    <w:rsid w:val="005B732A"/>
    <w:rsid w:val="005C4468"/>
    <w:rsid w:val="005C46D9"/>
    <w:rsid w:val="005C557A"/>
    <w:rsid w:val="005C58AD"/>
    <w:rsid w:val="005D2E15"/>
    <w:rsid w:val="005D7102"/>
    <w:rsid w:val="005E1D26"/>
    <w:rsid w:val="005E1DBB"/>
    <w:rsid w:val="005F7E42"/>
    <w:rsid w:val="00604214"/>
    <w:rsid w:val="00606116"/>
    <w:rsid w:val="006068C8"/>
    <w:rsid w:val="006108BE"/>
    <w:rsid w:val="00616289"/>
    <w:rsid w:val="006229D5"/>
    <w:rsid w:val="006252CF"/>
    <w:rsid w:val="0062763C"/>
    <w:rsid w:val="00627B2B"/>
    <w:rsid w:val="0063016C"/>
    <w:rsid w:val="0063646D"/>
    <w:rsid w:val="006576B2"/>
    <w:rsid w:val="00660F93"/>
    <w:rsid w:val="006626F5"/>
    <w:rsid w:val="0066306A"/>
    <w:rsid w:val="00663B02"/>
    <w:rsid w:val="00667085"/>
    <w:rsid w:val="00674512"/>
    <w:rsid w:val="00685A85"/>
    <w:rsid w:val="00685D71"/>
    <w:rsid w:val="00694B00"/>
    <w:rsid w:val="006A2804"/>
    <w:rsid w:val="006A2826"/>
    <w:rsid w:val="006A2B60"/>
    <w:rsid w:val="006A3C7C"/>
    <w:rsid w:val="006A5042"/>
    <w:rsid w:val="006A736A"/>
    <w:rsid w:val="006B098A"/>
    <w:rsid w:val="006C0477"/>
    <w:rsid w:val="006C05CE"/>
    <w:rsid w:val="006D1F3A"/>
    <w:rsid w:val="006D330E"/>
    <w:rsid w:val="006E196A"/>
    <w:rsid w:val="006E1C3A"/>
    <w:rsid w:val="006E6746"/>
    <w:rsid w:val="006F2B81"/>
    <w:rsid w:val="006F376C"/>
    <w:rsid w:val="006F6225"/>
    <w:rsid w:val="006F7C37"/>
    <w:rsid w:val="007007E1"/>
    <w:rsid w:val="00701D31"/>
    <w:rsid w:val="00706ED3"/>
    <w:rsid w:val="0071306A"/>
    <w:rsid w:val="00716B41"/>
    <w:rsid w:val="00717E63"/>
    <w:rsid w:val="00721390"/>
    <w:rsid w:val="00722220"/>
    <w:rsid w:val="00722C2F"/>
    <w:rsid w:val="00722E1E"/>
    <w:rsid w:val="007238DC"/>
    <w:rsid w:val="00725249"/>
    <w:rsid w:val="0073208B"/>
    <w:rsid w:val="00735952"/>
    <w:rsid w:val="00741127"/>
    <w:rsid w:val="00744B92"/>
    <w:rsid w:val="007458E0"/>
    <w:rsid w:val="00746032"/>
    <w:rsid w:val="00751DE2"/>
    <w:rsid w:val="00752E33"/>
    <w:rsid w:val="00753B05"/>
    <w:rsid w:val="00754D8A"/>
    <w:rsid w:val="00763178"/>
    <w:rsid w:val="007701B1"/>
    <w:rsid w:val="007743E0"/>
    <w:rsid w:val="0078267C"/>
    <w:rsid w:val="00782B05"/>
    <w:rsid w:val="00786B72"/>
    <w:rsid w:val="007943FE"/>
    <w:rsid w:val="007A040A"/>
    <w:rsid w:val="007A0572"/>
    <w:rsid w:val="007B73E6"/>
    <w:rsid w:val="007C29B2"/>
    <w:rsid w:val="007C48D8"/>
    <w:rsid w:val="007C49DC"/>
    <w:rsid w:val="007C60EB"/>
    <w:rsid w:val="007C6D38"/>
    <w:rsid w:val="007D1296"/>
    <w:rsid w:val="007D66B0"/>
    <w:rsid w:val="007E19D1"/>
    <w:rsid w:val="007E2383"/>
    <w:rsid w:val="007E426F"/>
    <w:rsid w:val="007E6AB4"/>
    <w:rsid w:val="007E7291"/>
    <w:rsid w:val="007F15DD"/>
    <w:rsid w:val="007F2744"/>
    <w:rsid w:val="007F4BA1"/>
    <w:rsid w:val="007F7220"/>
    <w:rsid w:val="0080697F"/>
    <w:rsid w:val="00816F25"/>
    <w:rsid w:val="00820D0A"/>
    <w:rsid w:val="008223D0"/>
    <w:rsid w:val="00833A90"/>
    <w:rsid w:val="00841460"/>
    <w:rsid w:val="008424C5"/>
    <w:rsid w:val="008446A2"/>
    <w:rsid w:val="00845559"/>
    <w:rsid w:val="008511F1"/>
    <w:rsid w:val="00851664"/>
    <w:rsid w:val="00852214"/>
    <w:rsid w:val="008527F5"/>
    <w:rsid w:val="008556E4"/>
    <w:rsid w:val="00857E0E"/>
    <w:rsid w:val="0086671C"/>
    <w:rsid w:val="0087476E"/>
    <w:rsid w:val="00882E28"/>
    <w:rsid w:val="00885F1A"/>
    <w:rsid w:val="00886FCD"/>
    <w:rsid w:val="00887E3F"/>
    <w:rsid w:val="00891D64"/>
    <w:rsid w:val="0089264D"/>
    <w:rsid w:val="008B059E"/>
    <w:rsid w:val="008B708F"/>
    <w:rsid w:val="008C1D93"/>
    <w:rsid w:val="008D2147"/>
    <w:rsid w:val="008D7E21"/>
    <w:rsid w:val="008F28C6"/>
    <w:rsid w:val="008F48EF"/>
    <w:rsid w:val="008F564D"/>
    <w:rsid w:val="008F749E"/>
    <w:rsid w:val="00900BED"/>
    <w:rsid w:val="00902017"/>
    <w:rsid w:val="00905769"/>
    <w:rsid w:val="00911922"/>
    <w:rsid w:val="00912D6B"/>
    <w:rsid w:val="00913F17"/>
    <w:rsid w:val="00917ED7"/>
    <w:rsid w:val="0092439E"/>
    <w:rsid w:val="00926721"/>
    <w:rsid w:val="009269DE"/>
    <w:rsid w:val="009315EB"/>
    <w:rsid w:val="009325FE"/>
    <w:rsid w:val="0093671F"/>
    <w:rsid w:val="009434D8"/>
    <w:rsid w:val="00945EC6"/>
    <w:rsid w:val="00946546"/>
    <w:rsid w:val="00947C4A"/>
    <w:rsid w:val="0095044C"/>
    <w:rsid w:val="009543BC"/>
    <w:rsid w:val="00954839"/>
    <w:rsid w:val="00957E5A"/>
    <w:rsid w:val="00962B81"/>
    <w:rsid w:val="00963375"/>
    <w:rsid w:val="00964123"/>
    <w:rsid w:val="00967D5F"/>
    <w:rsid w:val="009874C6"/>
    <w:rsid w:val="00987819"/>
    <w:rsid w:val="009921DA"/>
    <w:rsid w:val="0099282E"/>
    <w:rsid w:val="00996889"/>
    <w:rsid w:val="009A183D"/>
    <w:rsid w:val="009A38E6"/>
    <w:rsid w:val="009A7054"/>
    <w:rsid w:val="009B1D46"/>
    <w:rsid w:val="009B43B8"/>
    <w:rsid w:val="009C12A6"/>
    <w:rsid w:val="009C1B55"/>
    <w:rsid w:val="009C1FD3"/>
    <w:rsid w:val="009C3253"/>
    <w:rsid w:val="009C3CF2"/>
    <w:rsid w:val="009C42E1"/>
    <w:rsid w:val="009C6683"/>
    <w:rsid w:val="009D04AD"/>
    <w:rsid w:val="009D347D"/>
    <w:rsid w:val="009D4C4B"/>
    <w:rsid w:val="009D5DDA"/>
    <w:rsid w:val="009D6CF9"/>
    <w:rsid w:val="009D73AC"/>
    <w:rsid w:val="009D794D"/>
    <w:rsid w:val="009E27CB"/>
    <w:rsid w:val="009F0BFA"/>
    <w:rsid w:val="009F0C4F"/>
    <w:rsid w:val="009F4B78"/>
    <w:rsid w:val="009F5714"/>
    <w:rsid w:val="009F768D"/>
    <w:rsid w:val="009F7BEF"/>
    <w:rsid w:val="00A0277C"/>
    <w:rsid w:val="00A06A64"/>
    <w:rsid w:val="00A131F8"/>
    <w:rsid w:val="00A14170"/>
    <w:rsid w:val="00A14B17"/>
    <w:rsid w:val="00A15477"/>
    <w:rsid w:val="00A172D0"/>
    <w:rsid w:val="00A21109"/>
    <w:rsid w:val="00A22337"/>
    <w:rsid w:val="00A34BF9"/>
    <w:rsid w:val="00A40147"/>
    <w:rsid w:val="00A40437"/>
    <w:rsid w:val="00A44EC3"/>
    <w:rsid w:val="00A476FC"/>
    <w:rsid w:val="00A47B4E"/>
    <w:rsid w:val="00A536D4"/>
    <w:rsid w:val="00A53FC4"/>
    <w:rsid w:val="00A56054"/>
    <w:rsid w:val="00A65B78"/>
    <w:rsid w:val="00A708CF"/>
    <w:rsid w:val="00A717B1"/>
    <w:rsid w:val="00A7514A"/>
    <w:rsid w:val="00A80D4F"/>
    <w:rsid w:val="00A81A2C"/>
    <w:rsid w:val="00A93046"/>
    <w:rsid w:val="00A946BB"/>
    <w:rsid w:val="00AA1ED2"/>
    <w:rsid w:val="00AA2AC6"/>
    <w:rsid w:val="00AA2E51"/>
    <w:rsid w:val="00AA64A0"/>
    <w:rsid w:val="00AA6EF7"/>
    <w:rsid w:val="00AA7792"/>
    <w:rsid w:val="00AB1D96"/>
    <w:rsid w:val="00AB4AFA"/>
    <w:rsid w:val="00AC5F05"/>
    <w:rsid w:val="00AD23F1"/>
    <w:rsid w:val="00AD6034"/>
    <w:rsid w:val="00AD642F"/>
    <w:rsid w:val="00AE1C76"/>
    <w:rsid w:val="00AE6165"/>
    <w:rsid w:val="00AE6BAF"/>
    <w:rsid w:val="00AF18CC"/>
    <w:rsid w:val="00AF5ACF"/>
    <w:rsid w:val="00AF652B"/>
    <w:rsid w:val="00B07184"/>
    <w:rsid w:val="00B15555"/>
    <w:rsid w:val="00B17754"/>
    <w:rsid w:val="00B2133A"/>
    <w:rsid w:val="00B22F84"/>
    <w:rsid w:val="00B240AA"/>
    <w:rsid w:val="00B26AAF"/>
    <w:rsid w:val="00B279FB"/>
    <w:rsid w:val="00B31501"/>
    <w:rsid w:val="00B334DC"/>
    <w:rsid w:val="00B37D81"/>
    <w:rsid w:val="00B405AD"/>
    <w:rsid w:val="00B440F1"/>
    <w:rsid w:val="00B464C8"/>
    <w:rsid w:val="00B4719B"/>
    <w:rsid w:val="00B55304"/>
    <w:rsid w:val="00B63BF3"/>
    <w:rsid w:val="00B71D3F"/>
    <w:rsid w:val="00B765D8"/>
    <w:rsid w:val="00B76784"/>
    <w:rsid w:val="00B85E2E"/>
    <w:rsid w:val="00B87025"/>
    <w:rsid w:val="00BA13DD"/>
    <w:rsid w:val="00BB2A75"/>
    <w:rsid w:val="00BB4167"/>
    <w:rsid w:val="00BC09C4"/>
    <w:rsid w:val="00BC5C5F"/>
    <w:rsid w:val="00BD3F36"/>
    <w:rsid w:val="00BE166A"/>
    <w:rsid w:val="00BE685E"/>
    <w:rsid w:val="00BF2186"/>
    <w:rsid w:val="00C00549"/>
    <w:rsid w:val="00C01887"/>
    <w:rsid w:val="00C056CD"/>
    <w:rsid w:val="00C072AE"/>
    <w:rsid w:val="00C10087"/>
    <w:rsid w:val="00C128B0"/>
    <w:rsid w:val="00C156B6"/>
    <w:rsid w:val="00C16AAE"/>
    <w:rsid w:val="00C2155D"/>
    <w:rsid w:val="00C247B1"/>
    <w:rsid w:val="00C249C9"/>
    <w:rsid w:val="00C40A4F"/>
    <w:rsid w:val="00C45605"/>
    <w:rsid w:val="00C46C92"/>
    <w:rsid w:val="00C51631"/>
    <w:rsid w:val="00C51D5C"/>
    <w:rsid w:val="00C524CB"/>
    <w:rsid w:val="00C530FF"/>
    <w:rsid w:val="00C54EAF"/>
    <w:rsid w:val="00C557B5"/>
    <w:rsid w:val="00C725A2"/>
    <w:rsid w:val="00C769C3"/>
    <w:rsid w:val="00C80DCA"/>
    <w:rsid w:val="00C85311"/>
    <w:rsid w:val="00C91C50"/>
    <w:rsid w:val="00C93E5F"/>
    <w:rsid w:val="00C950B2"/>
    <w:rsid w:val="00C964F5"/>
    <w:rsid w:val="00C966D7"/>
    <w:rsid w:val="00CA5D36"/>
    <w:rsid w:val="00CA7B42"/>
    <w:rsid w:val="00CB3451"/>
    <w:rsid w:val="00CB399F"/>
    <w:rsid w:val="00CB39DD"/>
    <w:rsid w:val="00CB4590"/>
    <w:rsid w:val="00CB549E"/>
    <w:rsid w:val="00CB55AD"/>
    <w:rsid w:val="00CB6125"/>
    <w:rsid w:val="00CB64AE"/>
    <w:rsid w:val="00CB77D4"/>
    <w:rsid w:val="00CC088B"/>
    <w:rsid w:val="00CC5718"/>
    <w:rsid w:val="00CD7121"/>
    <w:rsid w:val="00CE0579"/>
    <w:rsid w:val="00CE2562"/>
    <w:rsid w:val="00CE2E23"/>
    <w:rsid w:val="00CF45D1"/>
    <w:rsid w:val="00CF54FF"/>
    <w:rsid w:val="00CF6A65"/>
    <w:rsid w:val="00D07682"/>
    <w:rsid w:val="00D149E9"/>
    <w:rsid w:val="00D16094"/>
    <w:rsid w:val="00D16DE6"/>
    <w:rsid w:val="00D20915"/>
    <w:rsid w:val="00D27223"/>
    <w:rsid w:val="00D27B57"/>
    <w:rsid w:val="00D32962"/>
    <w:rsid w:val="00D426FB"/>
    <w:rsid w:val="00D44B58"/>
    <w:rsid w:val="00D4638D"/>
    <w:rsid w:val="00D50031"/>
    <w:rsid w:val="00D55C45"/>
    <w:rsid w:val="00D63068"/>
    <w:rsid w:val="00D70D50"/>
    <w:rsid w:val="00D71D89"/>
    <w:rsid w:val="00D75EAB"/>
    <w:rsid w:val="00D77F45"/>
    <w:rsid w:val="00D80274"/>
    <w:rsid w:val="00D80FBD"/>
    <w:rsid w:val="00D84B32"/>
    <w:rsid w:val="00D92E53"/>
    <w:rsid w:val="00D96265"/>
    <w:rsid w:val="00D9736F"/>
    <w:rsid w:val="00DA0E5A"/>
    <w:rsid w:val="00DA2179"/>
    <w:rsid w:val="00DA260F"/>
    <w:rsid w:val="00DA3BCF"/>
    <w:rsid w:val="00DA4322"/>
    <w:rsid w:val="00DA7556"/>
    <w:rsid w:val="00DB126D"/>
    <w:rsid w:val="00DB4D89"/>
    <w:rsid w:val="00DB6BC4"/>
    <w:rsid w:val="00DB6C64"/>
    <w:rsid w:val="00DD31F2"/>
    <w:rsid w:val="00DD4ADE"/>
    <w:rsid w:val="00DE1D59"/>
    <w:rsid w:val="00DE20E7"/>
    <w:rsid w:val="00DE6C64"/>
    <w:rsid w:val="00DE777D"/>
    <w:rsid w:val="00DE7D4D"/>
    <w:rsid w:val="00DF0189"/>
    <w:rsid w:val="00DF0B48"/>
    <w:rsid w:val="00DF7073"/>
    <w:rsid w:val="00E0200C"/>
    <w:rsid w:val="00E048C8"/>
    <w:rsid w:val="00E22D68"/>
    <w:rsid w:val="00E257E3"/>
    <w:rsid w:val="00E27628"/>
    <w:rsid w:val="00E30119"/>
    <w:rsid w:val="00E30DC8"/>
    <w:rsid w:val="00E3101A"/>
    <w:rsid w:val="00E36610"/>
    <w:rsid w:val="00E4408A"/>
    <w:rsid w:val="00E44FD0"/>
    <w:rsid w:val="00E4645D"/>
    <w:rsid w:val="00E522BB"/>
    <w:rsid w:val="00E5643F"/>
    <w:rsid w:val="00E57B57"/>
    <w:rsid w:val="00E62CB0"/>
    <w:rsid w:val="00E63B75"/>
    <w:rsid w:val="00E653B5"/>
    <w:rsid w:val="00E67B1F"/>
    <w:rsid w:val="00E7028A"/>
    <w:rsid w:val="00E73CDD"/>
    <w:rsid w:val="00E82A10"/>
    <w:rsid w:val="00E847BC"/>
    <w:rsid w:val="00E87054"/>
    <w:rsid w:val="00E90D1B"/>
    <w:rsid w:val="00E924BF"/>
    <w:rsid w:val="00E96E68"/>
    <w:rsid w:val="00E97176"/>
    <w:rsid w:val="00EA212E"/>
    <w:rsid w:val="00EA22E5"/>
    <w:rsid w:val="00EA4A2B"/>
    <w:rsid w:val="00EA5F24"/>
    <w:rsid w:val="00EB203C"/>
    <w:rsid w:val="00EC0F85"/>
    <w:rsid w:val="00EC48E5"/>
    <w:rsid w:val="00EC4DAB"/>
    <w:rsid w:val="00EC4FC0"/>
    <w:rsid w:val="00ED02DF"/>
    <w:rsid w:val="00ED67E5"/>
    <w:rsid w:val="00ED6B7D"/>
    <w:rsid w:val="00EF28CE"/>
    <w:rsid w:val="00F015A5"/>
    <w:rsid w:val="00F0480B"/>
    <w:rsid w:val="00F05235"/>
    <w:rsid w:val="00F106D5"/>
    <w:rsid w:val="00F212AD"/>
    <w:rsid w:val="00F311AE"/>
    <w:rsid w:val="00F32B1A"/>
    <w:rsid w:val="00F47A30"/>
    <w:rsid w:val="00F50637"/>
    <w:rsid w:val="00F5684E"/>
    <w:rsid w:val="00F60B27"/>
    <w:rsid w:val="00F7239E"/>
    <w:rsid w:val="00F755C6"/>
    <w:rsid w:val="00F77ADE"/>
    <w:rsid w:val="00F80A51"/>
    <w:rsid w:val="00F87D4B"/>
    <w:rsid w:val="00F944C1"/>
    <w:rsid w:val="00F96982"/>
    <w:rsid w:val="00FA0AF4"/>
    <w:rsid w:val="00FA39B4"/>
    <w:rsid w:val="00FB1881"/>
    <w:rsid w:val="00FB60B4"/>
    <w:rsid w:val="00FB78A8"/>
    <w:rsid w:val="00FC378D"/>
    <w:rsid w:val="00FD3CE5"/>
    <w:rsid w:val="00FD7E31"/>
    <w:rsid w:val="00FE0DC6"/>
    <w:rsid w:val="00FE7A49"/>
    <w:rsid w:val="00FF2DCC"/>
    <w:rsid w:val="00FF5634"/>
    <w:rsid w:val="6288DC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95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74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99"/>
    <w:rsid w:val="00144B51"/>
    <w:pPr>
      <w:ind w:left="708"/>
    </w:pPr>
  </w:style>
  <w:style w:type="paragraph" w:styleId="Koptekst">
    <w:name w:val="header"/>
    <w:basedOn w:val="Standaard"/>
    <w:link w:val="KoptekstChar"/>
    <w:uiPriority w:val="99"/>
    <w:rsid w:val="00EB203C"/>
    <w:pPr>
      <w:tabs>
        <w:tab w:val="center" w:pos="4536"/>
        <w:tab w:val="right" w:pos="9072"/>
      </w:tabs>
    </w:pPr>
  </w:style>
  <w:style w:type="character" w:customStyle="1" w:styleId="KoptekstChar">
    <w:name w:val="Koptekst Char"/>
    <w:basedOn w:val="Standaardalinea-lettertype"/>
    <w:link w:val="Koptekst"/>
    <w:uiPriority w:val="99"/>
    <w:locked/>
    <w:rsid w:val="00EB203C"/>
    <w:rPr>
      <w:sz w:val="24"/>
    </w:rPr>
  </w:style>
  <w:style w:type="paragraph" w:styleId="Voettekst">
    <w:name w:val="footer"/>
    <w:basedOn w:val="Standaard"/>
    <w:link w:val="VoettekstChar"/>
    <w:uiPriority w:val="99"/>
    <w:rsid w:val="00EB203C"/>
    <w:pPr>
      <w:tabs>
        <w:tab w:val="center" w:pos="4536"/>
        <w:tab w:val="right" w:pos="9072"/>
      </w:tabs>
    </w:pPr>
  </w:style>
  <w:style w:type="character" w:customStyle="1" w:styleId="VoettekstChar">
    <w:name w:val="Voettekst Char"/>
    <w:basedOn w:val="Standaardalinea-lettertype"/>
    <w:link w:val="Voettekst"/>
    <w:uiPriority w:val="99"/>
    <w:locked/>
    <w:rsid w:val="00EB203C"/>
    <w:rPr>
      <w:sz w:val="24"/>
    </w:rPr>
  </w:style>
  <w:style w:type="paragraph" w:styleId="Ballontekst">
    <w:name w:val="Balloon Text"/>
    <w:basedOn w:val="Standaard"/>
    <w:link w:val="BallontekstChar"/>
    <w:uiPriority w:val="99"/>
    <w:semiHidden/>
    <w:rsid w:val="00EB203C"/>
    <w:rPr>
      <w:rFonts w:ascii="Tahoma" w:hAnsi="Tahoma"/>
      <w:sz w:val="16"/>
      <w:szCs w:val="16"/>
    </w:rPr>
  </w:style>
  <w:style w:type="character" w:customStyle="1" w:styleId="BallontekstChar">
    <w:name w:val="Ballontekst Char"/>
    <w:basedOn w:val="Standaardalinea-lettertype"/>
    <w:link w:val="Ballontekst"/>
    <w:uiPriority w:val="99"/>
    <w:locked/>
    <w:rsid w:val="00EB203C"/>
    <w:rPr>
      <w:rFonts w:ascii="Tahoma" w:hAnsi="Tahoma"/>
      <w:sz w:val="16"/>
    </w:rPr>
  </w:style>
  <w:style w:type="character" w:styleId="Paginanummer">
    <w:name w:val="page number"/>
    <w:basedOn w:val="Standaardalinea-lettertype"/>
    <w:uiPriority w:val="99"/>
    <w:rsid w:val="00852214"/>
    <w:rPr>
      <w:rFonts w:cs="Times New Roman"/>
    </w:rPr>
  </w:style>
  <w:style w:type="paragraph" w:customStyle="1" w:styleId="Default">
    <w:name w:val="Default"/>
    <w:uiPriority w:val="99"/>
    <w:rsid w:val="004E120D"/>
    <w:pPr>
      <w:autoSpaceDE w:val="0"/>
      <w:autoSpaceDN w:val="0"/>
      <w:adjustRightInd w:val="0"/>
    </w:pPr>
    <w:rPr>
      <w:rFonts w:ascii="Calibri" w:hAnsi="Calibri" w:cs="Calibri"/>
      <w:color w:val="000000"/>
      <w:sz w:val="24"/>
      <w:szCs w:val="24"/>
    </w:rPr>
  </w:style>
  <w:style w:type="character" w:styleId="Hyperlink">
    <w:name w:val="Hyperlink"/>
    <w:basedOn w:val="Standaardalinea-lettertype"/>
    <w:uiPriority w:val="99"/>
    <w:rsid w:val="00545F3B"/>
    <w:rPr>
      <w:rFonts w:cs="Times New Roman"/>
      <w:color w:val="0000FF"/>
      <w:u w:val="single"/>
    </w:rPr>
  </w:style>
  <w:style w:type="character" w:styleId="GevolgdeHyperlink">
    <w:name w:val="FollowedHyperlink"/>
    <w:basedOn w:val="Standaardalinea-lettertype"/>
    <w:uiPriority w:val="99"/>
    <w:rsid w:val="006F376C"/>
    <w:rPr>
      <w:rFonts w:cs="Times New Roman"/>
      <w:color w:val="800080"/>
      <w:u w:val="single"/>
    </w:rPr>
  </w:style>
  <w:style w:type="paragraph" w:styleId="Lijstalinea">
    <w:name w:val="List Paragraph"/>
    <w:basedOn w:val="Standaard"/>
    <w:uiPriority w:val="34"/>
    <w:qFormat/>
    <w:rsid w:val="008511F1"/>
    <w:pPr>
      <w:ind w:left="720"/>
    </w:pPr>
  </w:style>
  <w:style w:type="paragraph" w:customStyle="1" w:styleId="p1">
    <w:name w:val="p1"/>
    <w:basedOn w:val="Standaard"/>
    <w:rsid w:val="00BE685E"/>
    <w:pPr>
      <w:spacing w:line="360" w:lineRule="atLeast"/>
    </w:pPr>
    <w:rPr>
      <w:rFonts w:ascii=".SF UI Text" w:eastAsia=".SF UI Text"/>
      <w:color w:val="454545"/>
      <w:sz w:val="26"/>
      <w:szCs w:val="26"/>
    </w:rPr>
  </w:style>
  <w:style w:type="paragraph" w:customStyle="1" w:styleId="p2">
    <w:name w:val="p2"/>
    <w:basedOn w:val="Standaard"/>
    <w:rsid w:val="00BE685E"/>
    <w:pPr>
      <w:spacing w:line="360" w:lineRule="atLeast"/>
    </w:pPr>
    <w:rPr>
      <w:rFonts w:ascii=".SF UI Text" w:eastAsia=".SF UI Text"/>
      <w:color w:val="454545"/>
      <w:sz w:val="26"/>
      <w:szCs w:val="26"/>
    </w:rPr>
  </w:style>
  <w:style w:type="character" w:customStyle="1" w:styleId="s1">
    <w:name w:val="s1"/>
    <w:basedOn w:val="Standaardalinea-lettertype"/>
    <w:rsid w:val="00BE685E"/>
    <w:rPr>
      <w:rFonts w:ascii=".SFUIText-Regular" w:eastAsia=".SFUIText-Regular" w:hint="eastAsia"/>
      <w:b w:val="0"/>
      <w:bCs w:val="0"/>
      <w:i w:val="0"/>
      <w:iCs w:val="0"/>
      <w:sz w:val="34"/>
      <w:szCs w:val="34"/>
    </w:rPr>
  </w:style>
  <w:style w:type="character" w:customStyle="1" w:styleId="apple-converted-space">
    <w:name w:val="apple-converted-space"/>
    <w:basedOn w:val="Standaardalinea-lettertype"/>
    <w:rsid w:val="00BE685E"/>
  </w:style>
  <w:style w:type="character" w:styleId="Verwijzingopmerking">
    <w:name w:val="annotation reference"/>
    <w:basedOn w:val="Standaardalinea-lettertype"/>
    <w:uiPriority w:val="99"/>
    <w:semiHidden/>
    <w:unhideWhenUsed/>
    <w:rsid w:val="0086671C"/>
    <w:rPr>
      <w:sz w:val="16"/>
      <w:szCs w:val="16"/>
    </w:rPr>
  </w:style>
  <w:style w:type="paragraph" w:styleId="Tekstopmerking">
    <w:name w:val="annotation text"/>
    <w:basedOn w:val="Standaard"/>
    <w:link w:val="TekstopmerkingChar"/>
    <w:uiPriority w:val="99"/>
    <w:semiHidden/>
    <w:unhideWhenUsed/>
    <w:rsid w:val="0086671C"/>
    <w:rPr>
      <w:sz w:val="20"/>
      <w:szCs w:val="20"/>
    </w:rPr>
  </w:style>
  <w:style w:type="character" w:customStyle="1" w:styleId="TekstopmerkingChar">
    <w:name w:val="Tekst opmerking Char"/>
    <w:basedOn w:val="Standaardalinea-lettertype"/>
    <w:link w:val="Tekstopmerking"/>
    <w:uiPriority w:val="99"/>
    <w:semiHidden/>
    <w:rsid w:val="0086671C"/>
    <w:rPr>
      <w:sz w:val="20"/>
      <w:szCs w:val="20"/>
    </w:rPr>
  </w:style>
  <w:style w:type="paragraph" w:styleId="Onderwerpvanopmerking">
    <w:name w:val="annotation subject"/>
    <w:basedOn w:val="Tekstopmerking"/>
    <w:next w:val="Tekstopmerking"/>
    <w:link w:val="OnderwerpvanopmerkingChar"/>
    <w:uiPriority w:val="99"/>
    <w:semiHidden/>
    <w:unhideWhenUsed/>
    <w:rsid w:val="0086671C"/>
    <w:rPr>
      <w:b/>
      <w:bCs/>
    </w:rPr>
  </w:style>
  <w:style w:type="character" w:customStyle="1" w:styleId="OnderwerpvanopmerkingChar">
    <w:name w:val="Onderwerp van opmerking Char"/>
    <w:basedOn w:val="TekstopmerkingChar"/>
    <w:link w:val="Onderwerpvanopmerking"/>
    <w:uiPriority w:val="99"/>
    <w:semiHidden/>
    <w:rsid w:val="0086671C"/>
    <w:rPr>
      <w:b/>
      <w:bCs/>
      <w:sz w:val="20"/>
      <w:szCs w:val="20"/>
    </w:rPr>
  </w:style>
  <w:style w:type="paragraph" w:styleId="Normaalweb">
    <w:name w:val="Normal (Web)"/>
    <w:basedOn w:val="Standaard"/>
    <w:uiPriority w:val="99"/>
    <w:unhideWhenUsed/>
    <w:rsid w:val="00EC48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74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99"/>
    <w:rsid w:val="00144B51"/>
    <w:pPr>
      <w:ind w:left="708"/>
    </w:pPr>
  </w:style>
  <w:style w:type="paragraph" w:styleId="Koptekst">
    <w:name w:val="header"/>
    <w:basedOn w:val="Standaard"/>
    <w:link w:val="KoptekstChar"/>
    <w:uiPriority w:val="99"/>
    <w:rsid w:val="00EB203C"/>
    <w:pPr>
      <w:tabs>
        <w:tab w:val="center" w:pos="4536"/>
        <w:tab w:val="right" w:pos="9072"/>
      </w:tabs>
    </w:pPr>
  </w:style>
  <w:style w:type="character" w:customStyle="1" w:styleId="KoptekstChar">
    <w:name w:val="Koptekst Char"/>
    <w:basedOn w:val="Standaardalinea-lettertype"/>
    <w:link w:val="Koptekst"/>
    <w:uiPriority w:val="99"/>
    <w:locked/>
    <w:rsid w:val="00EB203C"/>
    <w:rPr>
      <w:sz w:val="24"/>
    </w:rPr>
  </w:style>
  <w:style w:type="paragraph" w:styleId="Voettekst">
    <w:name w:val="footer"/>
    <w:basedOn w:val="Standaard"/>
    <w:link w:val="VoettekstChar"/>
    <w:uiPriority w:val="99"/>
    <w:rsid w:val="00EB203C"/>
    <w:pPr>
      <w:tabs>
        <w:tab w:val="center" w:pos="4536"/>
        <w:tab w:val="right" w:pos="9072"/>
      </w:tabs>
    </w:pPr>
  </w:style>
  <w:style w:type="character" w:customStyle="1" w:styleId="VoettekstChar">
    <w:name w:val="Voettekst Char"/>
    <w:basedOn w:val="Standaardalinea-lettertype"/>
    <w:link w:val="Voettekst"/>
    <w:uiPriority w:val="99"/>
    <w:locked/>
    <w:rsid w:val="00EB203C"/>
    <w:rPr>
      <w:sz w:val="24"/>
    </w:rPr>
  </w:style>
  <w:style w:type="paragraph" w:styleId="Ballontekst">
    <w:name w:val="Balloon Text"/>
    <w:basedOn w:val="Standaard"/>
    <w:link w:val="BallontekstChar"/>
    <w:uiPriority w:val="99"/>
    <w:semiHidden/>
    <w:rsid w:val="00EB203C"/>
    <w:rPr>
      <w:rFonts w:ascii="Tahoma" w:hAnsi="Tahoma"/>
      <w:sz w:val="16"/>
      <w:szCs w:val="16"/>
    </w:rPr>
  </w:style>
  <w:style w:type="character" w:customStyle="1" w:styleId="BallontekstChar">
    <w:name w:val="Ballontekst Char"/>
    <w:basedOn w:val="Standaardalinea-lettertype"/>
    <w:link w:val="Ballontekst"/>
    <w:uiPriority w:val="99"/>
    <w:locked/>
    <w:rsid w:val="00EB203C"/>
    <w:rPr>
      <w:rFonts w:ascii="Tahoma" w:hAnsi="Tahoma"/>
      <w:sz w:val="16"/>
    </w:rPr>
  </w:style>
  <w:style w:type="character" w:styleId="Paginanummer">
    <w:name w:val="page number"/>
    <w:basedOn w:val="Standaardalinea-lettertype"/>
    <w:uiPriority w:val="99"/>
    <w:rsid w:val="00852214"/>
    <w:rPr>
      <w:rFonts w:cs="Times New Roman"/>
    </w:rPr>
  </w:style>
  <w:style w:type="paragraph" w:customStyle="1" w:styleId="Default">
    <w:name w:val="Default"/>
    <w:uiPriority w:val="99"/>
    <w:rsid w:val="004E120D"/>
    <w:pPr>
      <w:autoSpaceDE w:val="0"/>
      <w:autoSpaceDN w:val="0"/>
      <w:adjustRightInd w:val="0"/>
    </w:pPr>
    <w:rPr>
      <w:rFonts w:ascii="Calibri" w:hAnsi="Calibri" w:cs="Calibri"/>
      <w:color w:val="000000"/>
      <w:sz w:val="24"/>
      <w:szCs w:val="24"/>
    </w:rPr>
  </w:style>
  <w:style w:type="character" w:styleId="Hyperlink">
    <w:name w:val="Hyperlink"/>
    <w:basedOn w:val="Standaardalinea-lettertype"/>
    <w:uiPriority w:val="99"/>
    <w:rsid w:val="00545F3B"/>
    <w:rPr>
      <w:rFonts w:cs="Times New Roman"/>
      <w:color w:val="0000FF"/>
      <w:u w:val="single"/>
    </w:rPr>
  </w:style>
  <w:style w:type="character" w:styleId="GevolgdeHyperlink">
    <w:name w:val="FollowedHyperlink"/>
    <w:basedOn w:val="Standaardalinea-lettertype"/>
    <w:uiPriority w:val="99"/>
    <w:rsid w:val="006F376C"/>
    <w:rPr>
      <w:rFonts w:cs="Times New Roman"/>
      <w:color w:val="800080"/>
      <w:u w:val="single"/>
    </w:rPr>
  </w:style>
  <w:style w:type="paragraph" w:styleId="Lijstalinea">
    <w:name w:val="List Paragraph"/>
    <w:basedOn w:val="Standaard"/>
    <w:uiPriority w:val="34"/>
    <w:qFormat/>
    <w:rsid w:val="008511F1"/>
    <w:pPr>
      <w:ind w:left="720"/>
    </w:pPr>
  </w:style>
  <w:style w:type="paragraph" w:customStyle="1" w:styleId="p1">
    <w:name w:val="p1"/>
    <w:basedOn w:val="Standaard"/>
    <w:rsid w:val="00BE685E"/>
    <w:pPr>
      <w:spacing w:line="360" w:lineRule="atLeast"/>
    </w:pPr>
    <w:rPr>
      <w:rFonts w:ascii=".SF UI Text" w:eastAsia=".SF UI Text"/>
      <w:color w:val="454545"/>
      <w:sz w:val="26"/>
      <w:szCs w:val="26"/>
    </w:rPr>
  </w:style>
  <w:style w:type="paragraph" w:customStyle="1" w:styleId="p2">
    <w:name w:val="p2"/>
    <w:basedOn w:val="Standaard"/>
    <w:rsid w:val="00BE685E"/>
    <w:pPr>
      <w:spacing w:line="360" w:lineRule="atLeast"/>
    </w:pPr>
    <w:rPr>
      <w:rFonts w:ascii=".SF UI Text" w:eastAsia=".SF UI Text"/>
      <w:color w:val="454545"/>
      <w:sz w:val="26"/>
      <w:szCs w:val="26"/>
    </w:rPr>
  </w:style>
  <w:style w:type="character" w:customStyle="1" w:styleId="s1">
    <w:name w:val="s1"/>
    <w:basedOn w:val="Standaardalinea-lettertype"/>
    <w:rsid w:val="00BE685E"/>
    <w:rPr>
      <w:rFonts w:ascii=".SFUIText-Regular" w:eastAsia=".SFUIText-Regular" w:hint="eastAsia"/>
      <w:b w:val="0"/>
      <w:bCs w:val="0"/>
      <w:i w:val="0"/>
      <w:iCs w:val="0"/>
      <w:sz w:val="34"/>
      <w:szCs w:val="34"/>
    </w:rPr>
  </w:style>
  <w:style w:type="character" w:customStyle="1" w:styleId="apple-converted-space">
    <w:name w:val="apple-converted-space"/>
    <w:basedOn w:val="Standaardalinea-lettertype"/>
    <w:rsid w:val="00BE685E"/>
  </w:style>
  <w:style w:type="character" w:styleId="Verwijzingopmerking">
    <w:name w:val="annotation reference"/>
    <w:basedOn w:val="Standaardalinea-lettertype"/>
    <w:uiPriority w:val="99"/>
    <w:semiHidden/>
    <w:unhideWhenUsed/>
    <w:rsid w:val="0086671C"/>
    <w:rPr>
      <w:sz w:val="16"/>
      <w:szCs w:val="16"/>
    </w:rPr>
  </w:style>
  <w:style w:type="paragraph" w:styleId="Tekstopmerking">
    <w:name w:val="annotation text"/>
    <w:basedOn w:val="Standaard"/>
    <w:link w:val="TekstopmerkingChar"/>
    <w:uiPriority w:val="99"/>
    <w:semiHidden/>
    <w:unhideWhenUsed/>
    <w:rsid w:val="0086671C"/>
    <w:rPr>
      <w:sz w:val="20"/>
      <w:szCs w:val="20"/>
    </w:rPr>
  </w:style>
  <w:style w:type="character" w:customStyle="1" w:styleId="TekstopmerkingChar">
    <w:name w:val="Tekst opmerking Char"/>
    <w:basedOn w:val="Standaardalinea-lettertype"/>
    <w:link w:val="Tekstopmerking"/>
    <w:uiPriority w:val="99"/>
    <w:semiHidden/>
    <w:rsid w:val="0086671C"/>
    <w:rPr>
      <w:sz w:val="20"/>
      <w:szCs w:val="20"/>
    </w:rPr>
  </w:style>
  <w:style w:type="paragraph" w:styleId="Onderwerpvanopmerking">
    <w:name w:val="annotation subject"/>
    <w:basedOn w:val="Tekstopmerking"/>
    <w:next w:val="Tekstopmerking"/>
    <w:link w:val="OnderwerpvanopmerkingChar"/>
    <w:uiPriority w:val="99"/>
    <w:semiHidden/>
    <w:unhideWhenUsed/>
    <w:rsid w:val="0086671C"/>
    <w:rPr>
      <w:b/>
      <w:bCs/>
    </w:rPr>
  </w:style>
  <w:style w:type="character" w:customStyle="1" w:styleId="OnderwerpvanopmerkingChar">
    <w:name w:val="Onderwerp van opmerking Char"/>
    <w:basedOn w:val="TekstopmerkingChar"/>
    <w:link w:val="Onderwerpvanopmerking"/>
    <w:uiPriority w:val="99"/>
    <w:semiHidden/>
    <w:rsid w:val="0086671C"/>
    <w:rPr>
      <w:b/>
      <w:bCs/>
      <w:sz w:val="20"/>
      <w:szCs w:val="20"/>
    </w:rPr>
  </w:style>
  <w:style w:type="paragraph" w:styleId="Normaalweb">
    <w:name w:val="Normal (Web)"/>
    <w:basedOn w:val="Standaard"/>
    <w:uiPriority w:val="99"/>
    <w:unhideWhenUsed/>
    <w:rsid w:val="00EC48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47323">
      <w:bodyDiv w:val="1"/>
      <w:marLeft w:val="0"/>
      <w:marRight w:val="0"/>
      <w:marTop w:val="0"/>
      <w:marBottom w:val="0"/>
      <w:divBdr>
        <w:top w:val="none" w:sz="0" w:space="0" w:color="auto"/>
        <w:left w:val="none" w:sz="0" w:space="0" w:color="auto"/>
        <w:bottom w:val="none" w:sz="0" w:space="0" w:color="auto"/>
        <w:right w:val="none" w:sz="0" w:space="0" w:color="auto"/>
      </w:divBdr>
    </w:div>
    <w:div w:id="1274557752">
      <w:bodyDiv w:val="1"/>
      <w:marLeft w:val="0"/>
      <w:marRight w:val="0"/>
      <w:marTop w:val="0"/>
      <w:marBottom w:val="0"/>
      <w:divBdr>
        <w:top w:val="none" w:sz="0" w:space="0" w:color="auto"/>
        <w:left w:val="none" w:sz="0" w:space="0" w:color="auto"/>
        <w:bottom w:val="none" w:sz="0" w:space="0" w:color="auto"/>
        <w:right w:val="none" w:sz="0" w:space="0" w:color="auto"/>
      </w:divBdr>
      <w:divsChild>
        <w:div w:id="82459981">
          <w:marLeft w:val="5250"/>
          <w:marRight w:val="0"/>
          <w:marTop w:val="0"/>
          <w:marBottom w:val="0"/>
          <w:divBdr>
            <w:top w:val="none" w:sz="0" w:space="0" w:color="auto"/>
            <w:left w:val="none" w:sz="0" w:space="0" w:color="auto"/>
            <w:bottom w:val="none" w:sz="0" w:space="0" w:color="auto"/>
            <w:right w:val="none" w:sz="0" w:space="0" w:color="auto"/>
          </w:divBdr>
          <w:divsChild>
            <w:div w:id="2060591487">
              <w:marLeft w:val="0"/>
              <w:marRight w:val="0"/>
              <w:marTop w:val="900"/>
              <w:marBottom w:val="0"/>
              <w:divBdr>
                <w:top w:val="none" w:sz="0" w:space="0" w:color="auto"/>
                <w:left w:val="none" w:sz="0" w:space="0" w:color="auto"/>
                <w:bottom w:val="none" w:sz="0" w:space="0" w:color="auto"/>
                <w:right w:val="none" w:sz="0" w:space="0" w:color="auto"/>
              </w:divBdr>
              <w:divsChild>
                <w:div w:id="1114981691">
                  <w:marLeft w:val="0"/>
                  <w:marRight w:val="0"/>
                  <w:marTop w:val="0"/>
                  <w:marBottom w:val="0"/>
                  <w:divBdr>
                    <w:top w:val="none" w:sz="0" w:space="0" w:color="auto"/>
                    <w:left w:val="none" w:sz="0" w:space="0" w:color="auto"/>
                    <w:bottom w:val="none" w:sz="0" w:space="0" w:color="auto"/>
                    <w:right w:val="none" w:sz="0" w:space="0" w:color="auto"/>
                  </w:divBdr>
                  <w:divsChild>
                    <w:div w:id="1420171461">
                      <w:marLeft w:val="0"/>
                      <w:marRight w:val="0"/>
                      <w:marTop w:val="0"/>
                      <w:marBottom w:val="0"/>
                      <w:divBdr>
                        <w:top w:val="none" w:sz="0" w:space="0" w:color="auto"/>
                        <w:left w:val="none" w:sz="0" w:space="0" w:color="auto"/>
                        <w:bottom w:val="none" w:sz="0" w:space="0" w:color="auto"/>
                        <w:right w:val="none" w:sz="0" w:space="0" w:color="auto"/>
                      </w:divBdr>
                      <w:divsChild>
                        <w:div w:id="738093703">
                          <w:marLeft w:val="0"/>
                          <w:marRight w:val="0"/>
                          <w:marTop w:val="0"/>
                          <w:marBottom w:val="0"/>
                          <w:divBdr>
                            <w:top w:val="none" w:sz="0" w:space="0" w:color="auto"/>
                            <w:left w:val="none" w:sz="0" w:space="0" w:color="auto"/>
                            <w:bottom w:val="none" w:sz="0" w:space="0" w:color="auto"/>
                            <w:right w:val="none" w:sz="0" w:space="0" w:color="auto"/>
                          </w:divBdr>
                          <w:divsChild>
                            <w:div w:id="16442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4451-87A2-439F-A1CC-0B696248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6660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Gesprek 29/11/11</vt:lpstr>
    </vt:vector>
  </TitlesOfParts>
  <Company>VU medisch Center</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Gesprek 29/11/11</dc:title>
  <dc:creator>Nooteboom</dc:creator>
  <cp:lastModifiedBy>P.F. de Maaijer</cp:lastModifiedBy>
  <cp:revision>2</cp:revision>
  <cp:lastPrinted>2012-02-01T08:34:00Z</cp:lastPrinted>
  <dcterms:created xsi:type="dcterms:W3CDTF">2018-06-12T09:50:00Z</dcterms:created>
  <dcterms:modified xsi:type="dcterms:W3CDTF">2018-06-12T09:50:00Z</dcterms:modified>
</cp:coreProperties>
</file>